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BE" w:rsidRPr="00DA1CBE" w:rsidRDefault="00001694" w:rsidP="00FA295E">
      <w:pPr>
        <w:pStyle w:val="a3"/>
        <w:shd w:val="clear" w:color="auto" w:fill="FEFEF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01694">
        <w:rPr>
          <w:b/>
          <w:sz w:val="28"/>
          <w:szCs w:val="28"/>
        </w:rPr>
        <w:t xml:space="preserve">Основные показатели надзорной деятельности и анализ аварийности </w:t>
      </w:r>
      <w:r>
        <w:rPr>
          <w:b/>
          <w:sz w:val="28"/>
          <w:szCs w:val="28"/>
        </w:rPr>
        <w:t xml:space="preserve">                                  </w:t>
      </w:r>
      <w:r w:rsidRPr="00001694">
        <w:rPr>
          <w:b/>
          <w:sz w:val="28"/>
          <w:szCs w:val="28"/>
        </w:rPr>
        <w:t xml:space="preserve">и травматизма на объектах магистрального трубопроводного транспорта </w:t>
      </w:r>
      <w:r>
        <w:rPr>
          <w:b/>
          <w:sz w:val="28"/>
          <w:szCs w:val="28"/>
        </w:rPr>
        <w:t xml:space="preserve">                           </w:t>
      </w:r>
      <w:r w:rsidRPr="00001694">
        <w:rPr>
          <w:b/>
          <w:sz w:val="28"/>
          <w:szCs w:val="28"/>
        </w:rPr>
        <w:t>и газовых объектах</w:t>
      </w:r>
      <w:r w:rsidR="00C22208">
        <w:rPr>
          <w:b/>
          <w:sz w:val="28"/>
          <w:szCs w:val="28"/>
        </w:rPr>
        <w:t xml:space="preserve"> </w:t>
      </w:r>
      <w:r w:rsidR="00FA295E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831362">
        <w:rPr>
          <w:b/>
          <w:sz w:val="28"/>
          <w:szCs w:val="28"/>
        </w:rPr>
        <w:t>9 месяцев</w:t>
      </w:r>
      <w:r w:rsidR="00FA29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="00EB3DF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DA1CBE" w:rsidRPr="00DA1CBE">
        <w:rPr>
          <w:b/>
          <w:sz w:val="28"/>
          <w:szCs w:val="28"/>
        </w:rPr>
        <w:t xml:space="preserve"> </w:t>
      </w:r>
    </w:p>
    <w:p w:rsidR="00580C94" w:rsidRPr="00DA1CBE" w:rsidRDefault="00E07C3A" w:rsidP="00DA1CBE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1CBE">
        <w:rPr>
          <w:sz w:val="28"/>
          <w:szCs w:val="28"/>
        </w:rPr>
        <w:t xml:space="preserve">                   </w:t>
      </w:r>
    </w:p>
    <w:p w:rsidR="00580C94" w:rsidRDefault="00580C94" w:rsidP="00581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осуществляет надзор за объектами газораспределения и газопотребления на территории Московской области, а также надзор за объектами магистральных газопроводов на территории 14 субъектов Российской Федерации и </w:t>
      </w:r>
      <w:proofErr w:type="gramStart"/>
      <w:r w:rsidR="00581425">
        <w:rPr>
          <w:rFonts w:ascii="Times New Roman" w:hAnsi="Times New Roman"/>
          <w:sz w:val="28"/>
          <w:szCs w:val="28"/>
        </w:rPr>
        <w:t>подземным</w:t>
      </w:r>
      <w:proofErr w:type="gramEnd"/>
      <w:r>
        <w:rPr>
          <w:rFonts w:ascii="Times New Roman" w:hAnsi="Times New Roman"/>
          <w:sz w:val="28"/>
          <w:szCs w:val="28"/>
        </w:rPr>
        <w:t xml:space="preserve"> хранилищами газа на территории Московской </w:t>
      </w:r>
      <w:r w:rsidR="0058142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 которые обеспечивают газоснабжение 25 процентов населения страны.</w:t>
      </w:r>
    </w:p>
    <w:p w:rsidR="00580C94" w:rsidRDefault="00580C94" w:rsidP="006F6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надзором находится </w:t>
      </w:r>
      <w:r>
        <w:rPr>
          <w:rFonts w:ascii="Times New Roman" w:hAnsi="Times New Roman"/>
          <w:b/>
          <w:sz w:val="28"/>
          <w:szCs w:val="28"/>
        </w:rPr>
        <w:t>2593</w:t>
      </w:r>
      <w:r>
        <w:rPr>
          <w:rFonts w:ascii="Times New Roman" w:hAnsi="Times New Roman"/>
          <w:sz w:val="28"/>
          <w:szCs w:val="28"/>
        </w:rPr>
        <w:t xml:space="preserve"> организаций, эксплуатирующих </w:t>
      </w:r>
      <w:r w:rsidR="00001694">
        <w:rPr>
          <w:rFonts w:ascii="Times New Roman" w:hAnsi="Times New Roman"/>
          <w:b/>
          <w:sz w:val="28"/>
          <w:szCs w:val="28"/>
        </w:rPr>
        <w:t>4580</w:t>
      </w:r>
      <w:r>
        <w:rPr>
          <w:rFonts w:ascii="Times New Roman" w:hAnsi="Times New Roman"/>
          <w:sz w:val="28"/>
          <w:szCs w:val="28"/>
        </w:rPr>
        <w:t xml:space="preserve"> опасный производственный объект магистрального трубопроводного транспорта, газораспределения и газопотребления, </w:t>
      </w:r>
      <w:r>
        <w:rPr>
          <w:rFonts w:ascii="Times New Roman" w:hAnsi="Times New Roman"/>
          <w:i/>
          <w:sz w:val="28"/>
          <w:szCs w:val="28"/>
        </w:rPr>
        <w:t xml:space="preserve">из них: </w:t>
      </w:r>
      <w:r w:rsidR="00001694"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 xml:space="preserve"> класса</w:t>
      </w:r>
      <w:r>
        <w:rPr>
          <w:rFonts w:ascii="Times New Roman" w:hAnsi="Times New Roman"/>
          <w:i/>
          <w:sz w:val="28"/>
          <w:szCs w:val="28"/>
        </w:rPr>
        <w:t xml:space="preserve"> опасности, </w:t>
      </w:r>
      <w:r>
        <w:rPr>
          <w:rFonts w:ascii="Times New Roman" w:hAnsi="Times New Roman"/>
          <w:b/>
          <w:i/>
          <w:sz w:val="28"/>
          <w:szCs w:val="28"/>
        </w:rPr>
        <w:t xml:space="preserve">888 -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i/>
          <w:sz w:val="28"/>
          <w:szCs w:val="28"/>
        </w:rPr>
        <w:t xml:space="preserve"> класса</w:t>
      </w:r>
      <w:r>
        <w:rPr>
          <w:rFonts w:ascii="Times New Roman" w:hAnsi="Times New Roman"/>
          <w:i/>
          <w:sz w:val="28"/>
          <w:szCs w:val="28"/>
        </w:rPr>
        <w:t xml:space="preserve"> опасности, </w:t>
      </w:r>
      <w:r>
        <w:rPr>
          <w:rFonts w:ascii="Times New Roman" w:hAnsi="Times New Roman"/>
          <w:b/>
          <w:i/>
          <w:sz w:val="28"/>
          <w:szCs w:val="28"/>
        </w:rPr>
        <w:t xml:space="preserve">3623 -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>
        <w:rPr>
          <w:rFonts w:ascii="Times New Roman" w:hAnsi="Times New Roman"/>
          <w:i/>
          <w:sz w:val="28"/>
          <w:szCs w:val="28"/>
        </w:rPr>
        <w:t xml:space="preserve"> класса опасности, а также </w:t>
      </w:r>
      <w:r>
        <w:rPr>
          <w:rFonts w:ascii="Times New Roman" w:hAnsi="Times New Roman"/>
          <w:b/>
          <w:i/>
          <w:sz w:val="28"/>
          <w:szCs w:val="28"/>
        </w:rPr>
        <w:t xml:space="preserve">51 -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>
        <w:rPr>
          <w:rFonts w:ascii="Times New Roman" w:hAnsi="Times New Roman"/>
          <w:i/>
          <w:sz w:val="28"/>
          <w:szCs w:val="28"/>
        </w:rPr>
        <w:t xml:space="preserve"> класса опасности.</w:t>
      </w:r>
    </w:p>
    <w:p w:rsidR="00580C94" w:rsidRDefault="00580C94" w:rsidP="006F6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штатная численность отдела составляет 30 человек. Средний возраст работников отдела составляет 38 лет.</w:t>
      </w:r>
    </w:p>
    <w:p w:rsidR="00FA295E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контрольно-надзорной деятельности межрегионального отдела по надзору за объектами магистрального трубопровода, газораспределения </w:t>
      </w:r>
      <w:r w:rsidR="0021272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и газопотребления:</w:t>
      </w:r>
    </w:p>
    <w:p w:rsidR="00FA295E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Постоянный государственный надзор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>1</w:t>
      </w:r>
      <w:r w:rsidR="00EB3D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ОПО I класса опасности магистрального трубопроводного транспорта, включающих в себя 17 участков магистрального газопровода, а также </w:t>
      </w:r>
      <w:r w:rsidR="00EB3D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подземных хранил</w:t>
      </w:r>
      <w:r w:rsidR="00001694">
        <w:rPr>
          <w:rFonts w:ascii="Times New Roman" w:hAnsi="Times New Roman"/>
          <w:sz w:val="28"/>
          <w:szCs w:val="28"/>
        </w:rPr>
        <w:t>ища газа осуществляется силами 4-х</w:t>
      </w:r>
      <w:r>
        <w:rPr>
          <w:rFonts w:ascii="Times New Roman" w:hAnsi="Times New Roman"/>
          <w:sz w:val="28"/>
          <w:szCs w:val="28"/>
        </w:rPr>
        <w:t xml:space="preserve"> инспекторов и заместителем начальника отдела. Для качественного </w:t>
      </w:r>
      <w:r w:rsidR="0021272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и эффективного осуществления постоянного государственного надзора необходимо </w:t>
      </w:r>
      <w:r w:rsidR="0021272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="0000169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единиц инспекторского состава</w:t>
      </w:r>
    </w:p>
    <w:p w:rsidR="00FA295E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Федеральный государственный надзор в области промышленной безопасности за опасными производственными объектами газораспределения </w:t>
      </w:r>
      <w:r w:rsidR="0021272D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и газопотребления.</w:t>
      </w:r>
      <w:r>
        <w:rPr>
          <w:rFonts w:ascii="Times New Roman" w:hAnsi="Times New Roman"/>
          <w:sz w:val="28"/>
          <w:szCs w:val="28"/>
        </w:rPr>
        <w:tab/>
      </w:r>
    </w:p>
    <w:p w:rsidR="00FA295E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протяженность поднадзорных сетей газораспределения </w:t>
      </w:r>
      <w:r>
        <w:rPr>
          <w:rFonts w:ascii="Times New Roman" w:hAnsi="Times New Roman"/>
          <w:sz w:val="28"/>
          <w:szCs w:val="28"/>
        </w:rPr>
        <w:br/>
        <w:t xml:space="preserve">и газопотребления составляет </w:t>
      </w:r>
      <w:r>
        <w:rPr>
          <w:rFonts w:ascii="Times New Roman" w:hAnsi="Times New Roman"/>
          <w:b/>
          <w:sz w:val="28"/>
          <w:szCs w:val="28"/>
        </w:rPr>
        <w:t>58799,4</w:t>
      </w:r>
      <w:r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b/>
          <w:sz w:val="28"/>
          <w:szCs w:val="28"/>
        </w:rPr>
        <w:t>. 3568</w:t>
      </w:r>
      <w:r>
        <w:rPr>
          <w:rFonts w:ascii="Times New Roman" w:hAnsi="Times New Roman"/>
          <w:sz w:val="28"/>
          <w:szCs w:val="28"/>
        </w:rPr>
        <w:t xml:space="preserve"> ОПО сетей газораспределения </w:t>
      </w:r>
      <w:r w:rsidR="0021272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и газопотребления, эксплуатируемых </w:t>
      </w:r>
      <w:r>
        <w:rPr>
          <w:rFonts w:ascii="Times New Roman" w:hAnsi="Times New Roman"/>
          <w:b/>
          <w:sz w:val="28"/>
          <w:szCs w:val="28"/>
        </w:rPr>
        <w:t>2512</w:t>
      </w:r>
      <w:r>
        <w:rPr>
          <w:rFonts w:ascii="Times New Roman" w:hAnsi="Times New Roman"/>
          <w:sz w:val="28"/>
          <w:szCs w:val="28"/>
        </w:rPr>
        <w:t xml:space="preserve"> поднадзорными организациями.</w:t>
      </w:r>
    </w:p>
    <w:p w:rsidR="00FA295E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sz w:val="28"/>
          <w:szCs w:val="28"/>
        </w:rPr>
        <w:t>Федеральный государственный надзор в области промышленной безопасности за опасными производственными объектами магистрального трубопроводного транспорта.</w:t>
      </w:r>
    </w:p>
    <w:p w:rsidR="00FA295E" w:rsidRPr="00001694" w:rsidRDefault="00FA295E" w:rsidP="00FA29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1694">
        <w:rPr>
          <w:rFonts w:ascii="Times New Roman" w:hAnsi="Times New Roman"/>
          <w:sz w:val="28"/>
          <w:szCs w:val="28"/>
        </w:rPr>
        <w:t xml:space="preserve">Общая протяженность поднадзорных магистральных трубопроводов составляет </w:t>
      </w:r>
      <w:r w:rsidRPr="00001694">
        <w:rPr>
          <w:rFonts w:ascii="Times New Roman" w:hAnsi="Times New Roman"/>
          <w:b/>
          <w:sz w:val="28"/>
          <w:szCs w:val="28"/>
        </w:rPr>
        <w:t>21562,9</w:t>
      </w:r>
      <w:r w:rsidRPr="00001694">
        <w:rPr>
          <w:rFonts w:ascii="Times New Roman" w:hAnsi="Times New Roman"/>
          <w:sz w:val="28"/>
          <w:szCs w:val="28"/>
        </w:rPr>
        <w:t xml:space="preserve"> км. </w:t>
      </w:r>
    </w:p>
    <w:p w:rsidR="00B40BCA" w:rsidRDefault="00B40BCA" w:rsidP="00B40BCA">
      <w:pPr>
        <w:spacing w:after="0" w:line="360" w:lineRule="auto"/>
        <w:ind w:firstLine="708"/>
        <w:jc w:val="both"/>
        <w:rPr>
          <w:i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Отделом проведено </w:t>
      </w:r>
      <w:r>
        <w:rPr>
          <w:rFonts w:ascii="Times New Roman" w:hAnsi="Times New Roman"/>
          <w:b/>
          <w:sz w:val="28"/>
          <w:szCs w:val="28"/>
        </w:rPr>
        <w:t>711</w:t>
      </w:r>
      <w:r>
        <w:rPr>
          <w:rFonts w:ascii="Times New Roman" w:hAnsi="Times New Roman"/>
          <w:sz w:val="28"/>
          <w:szCs w:val="28"/>
        </w:rPr>
        <w:t xml:space="preserve"> проверок выполнения поднадзорными организациями требований промышленной безопасности, технических регламентов и лицензионных требований (из них 177 плановых, 491 внеплановых,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а также 43 проверок в режиме постоянного надзора). </w:t>
      </w:r>
    </w:p>
    <w:p w:rsidR="00B40BCA" w:rsidRDefault="00B40BCA" w:rsidP="00B40B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проведено </w:t>
      </w:r>
      <w:r>
        <w:rPr>
          <w:rFonts w:ascii="Times New Roman" w:hAnsi="Times New Roman"/>
          <w:b/>
          <w:sz w:val="28"/>
          <w:szCs w:val="28"/>
        </w:rPr>
        <w:t xml:space="preserve">240 </w:t>
      </w:r>
      <w:r>
        <w:rPr>
          <w:rFonts w:ascii="Times New Roman" w:hAnsi="Times New Roman"/>
          <w:sz w:val="28"/>
          <w:szCs w:val="28"/>
        </w:rPr>
        <w:t xml:space="preserve">проверок ранее выданных предписаний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отношении опасных производственных объектов магистрального трубопроводного транспорта, а также газораспределения и газопотребления</w:t>
      </w:r>
      <w:r w:rsidRPr="000B00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0BCA" w:rsidRPr="00B40BCA" w:rsidRDefault="00B40BCA" w:rsidP="00B40B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0BCA">
        <w:rPr>
          <w:rFonts w:ascii="Times New Roman" w:hAnsi="Times New Roman"/>
          <w:sz w:val="28"/>
          <w:szCs w:val="28"/>
        </w:rPr>
        <w:t xml:space="preserve">В ходе плановых и внеплановых проверок за 9 месяцев 2019 года выявлено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40BCA">
        <w:rPr>
          <w:rFonts w:ascii="Times New Roman" w:hAnsi="Times New Roman"/>
          <w:sz w:val="28"/>
          <w:szCs w:val="28"/>
        </w:rPr>
        <w:t xml:space="preserve">и предписано к устранению 4082 нарушений требований законодательства, правил безопасности, технических регламентов, что на 6% больше чем за 9 месяцев  2018 года (3851). </w:t>
      </w:r>
    </w:p>
    <w:p w:rsidR="00B40BCA" w:rsidRDefault="00B40BCA" w:rsidP="00B40B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проведения проверок за 9 месяцев 2019 года вынесено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575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о привлечении юридических и должностных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административной ответственности в виде штрафа, что на 9% больше                        по сравнению с 2017 годом.</w:t>
      </w:r>
    </w:p>
    <w:p w:rsidR="00B40BCA" w:rsidRPr="00C17A11" w:rsidRDefault="00B40BCA" w:rsidP="00B40BCA">
      <w:pPr>
        <w:spacing w:line="36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Сумма наложенных штрафов увеличилась на 24</w:t>
      </w:r>
      <w:r w:rsidRPr="00A3015E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составила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64 </w:t>
      </w:r>
      <w:proofErr w:type="gramStart"/>
      <w:r w:rsidRPr="00433B69">
        <w:rPr>
          <w:rFonts w:ascii="Times New Roman" w:eastAsia="Times New Roman" w:hAnsi="Times New Roman"/>
          <w:b/>
          <w:sz w:val="28"/>
          <w:szCs w:val="28"/>
          <w:lang w:eastAsia="ru-RU"/>
        </w:rPr>
        <w:t>млн</w:t>
      </w:r>
      <w:proofErr w:type="gramEnd"/>
      <w:r w:rsidRPr="0043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211,5</w:t>
      </w:r>
      <w:r w:rsidRPr="0043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(51 млн 806 тыс. руб. за 9 месяца 2019 года).</w:t>
      </w:r>
    </w:p>
    <w:p w:rsidR="00001694" w:rsidRDefault="00001694" w:rsidP="0000169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694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B40BC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01694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месяца 2019 года по итогам проведенных проверок                                     материалы по фактам выявленных нарушений в правоохранительные органы    для возбуждения уголовных дел не передавались. </w:t>
      </w:r>
    </w:p>
    <w:p w:rsidR="0011072A" w:rsidRDefault="0011072A" w:rsidP="0000169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849F7">
        <w:rPr>
          <w:rFonts w:ascii="Times New Roman" w:eastAsia="Times New Roman" w:hAnsi="Times New Roman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849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значимых проверок.</w:t>
      </w:r>
    </w:p>
    <w:p w:rsidR="00FB7FEA" w:rsidRPr="00FB7FEA" w:rsidRDefault="00FB7FEA" w:rsidP="00FB7F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феврале 2019 года проведена плановая выездная проверка в отношении филиал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«Газпром трансгаз Москва» </w:t>
      </w:r>
      <w:proofErr w:type="spellStart"/>
      <w:r>
        <w:rPr>
          <w:rFonts w:ascii="Times New Roman" w:hAnsi="Times New Roman"/>
          <w:sz w:val="28"/>
          <w:szCs w:val="28"/>
        </w:rPr>
        <w:t>Истьинское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ЛПУМГ. Цель проверки – федеральный государственный надзор в области промышленной безопасности.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ходе проверки было выявлено 87 нарушений обязательных требований промышленной безопасности, в том числе: допускается эксплуатация технических </w:t>
      </w:r>
      <w:r>
        <w:rPr>
          <w:rFonts w:ascii="Times New Roman" w:hAnsi="Times New Roman"/>
          <w:sz w:val="28"/>
          <w:szCs w:val="28"/>
        </w:rPr>
        <w:lastRenderedPageBreak/>
        <w:t xml:space="preserve">устройств, зданий и сооружений, входящих в состав опасных производственных объектов магистрального трубопроводного транспорта, не прошедших экспертизу промышленной безопасности; не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выполняется комплекс мероприятий, обеспечивающих содержание объектов магистрального трубопроводного транспорта              в исправном и безопасном состоянии; не соблюдается порядок по содержанию трассы магистральных газопроводов в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пожаробезопасном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состоянии; не обеспечена готовность предприятия  к действиям по локализации и ликвидации последствий аварий на объектах; не соблюдается порядок ведения документации, связанной                       с эксплуатацией опасных производственных объектов.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</w:rPr>
        <w:t>По результатам проверки составлен акт и выдано предписание с указанием конкретных сроков устранения выявленных нарушений.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отношении юридического и 6 должностных лиц вынесены постановления                           о привлечении к административной ответственности по ч. 1 ст. 9.1 КоАП РФ                    и назначении административного наказания в виде штрафа на общую сумму 370 тысяч рублей. </w:t>
      </w:r>
    </w:p>
    <w:p w:rsidR="0011072A" w:rsidRPr="00FB7FEA" w:rsidRDefault="00FB7FEA" w:rsidP="00FB7F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2019 года проведена внеплановая выездная проверка выполнения пунктов ранее выданного предписания в отношении муниципального унитарного предприятия «Инженерные сети г. Долгопрудного».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ходе проверки было выявлено невыполнение 3 пунктов предписания.                              В частности, допускается эксплуатация опасных производственных объектов                   в отсутствии надлежащим образом оформленной лицензии на эксплуатацию взрывопожароопасных и химически опасных производственных объектов                        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FB7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FB7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классов опасности; сведения, представленные для регистрации                                      в государственном реестре опасных производственных объектов, не являются полными и достоверными.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 результатам проверки составлен акт и выдано предписание с указанием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конкретных сроков устранения выявленных нарушений.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Кроме того, с целью привлечения к административной ответственности,                  в отношении юридического лица МУП «Инженерные сети г. Долгопрудного»                      и его директора, были составлены протоколы об административном правонарушении по ч. 11 ст. 19.5 КоАП РФ.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протоколы переданы  на 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мировому судье судебного участка № 32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Долгопрудненского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Московской области с целью привлечения юридического лица     к административной ответственности в виде штрафа, должностного лица в виде дисквалификации.</w:t>
      </w:r>
      <w:proofErr w:type="gramEnd"/>
    </w:p>
    <w:p w:rsidR="00580C94" w:rsidRDefault="00580C94" w:rsidP="006F69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Характерными нарушениями требований промышленной безопасности при эксплуатации опасных производственных объектов, выявленными в ходе проведения проверок, явились:</w:t>
      </w:r>
    </w:p>
    <w:p w:rsidR="00580C94" w:rsidRDefault="00580C94" w:rsidP="00D7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эксплуатация зданий, сооружений и технических устройств, применяемых на объектах, за пределами назначенных показателей эксплуатации этих зданий, сооружений и технических устройств (назначенного срока службы или назначенного ресурса) без проведения экспертизы промышленной безопасности;</w:t>
      </w:r>
      <w:r>
        <w:rPr>
          <w:rFonts w:ascii="Times New Roman" w:hAnsi="Times New Roman"/>
          <w:sz w:val="28"/>
          <w:szCs w:val="28"/>
        </w:rPr>
        <w:tab/>
      </w:r>
    </w:p>
    <w:p w:rsidR="00580C94" w:rsidRDefault="00580C94" w:rsidP="00D7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правоустанавливающих документов на объекты недвижимости </w:t>
      </w:r>
      <w:r w:rsidR="006D331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и земельные участки, на которых размещаются эксплуатируемые опасные производственные объекты;</w:t>
      </w:r>
      <w:r>
        <w:rPr>
          <w:rFonts w:ascii="Times New Roman" w:hAnsi="Times New Roman"/>
          <w:sz w:val="28"/>
          <w:szCs w:val="28"/>
        </w:rPr>
        <w:tab/>
        <w:t>несоблюдение требований по ведению технической документации;</w:t>
      </w:r>
      <w:r>
        <w:rPr>
          <w:rFonts w:ascii="Times New Roman" w:hAnsi="Times New Roman"/>
          <w:sz w:val="28"/>
          <w:szCs w:val="28"/>
        </w:rPr>
        <w:tab/>
      </w:r>
    </w:p>
    <w:p w:rsidR="00580C94" w:rsidRDefault="00580C94" w:rsidP="00D7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нарушения в организации и осуществлении производственного контроля;</w:t>
      </w:r>
      <w:r w:rsidR="006D331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а также нарушения в организации и функционировании системы управления промышленной безопасностью;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B7FEA" w:rsidRDefault="00580C94" w:rsidP="00D7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несоблюдение сроков проведения регламентных работ  по техническому обслужи</w:t>
      </w:r>
      <w:r w:rsidR="00FB7FEA">
        <w:rPr>
          <w:rFonts w:ascii="Times New Roman" w:hAnsi="Times New Roman"/>
          <w:sz w:val="28"/>
          <w:szCs w:val="28"/>
        </w:rPr>
        <w:t>ванию оборудования.</w:t>
      </w:r>
    </w:p>
    <w:p w:rsidR="00FB7FEA" w:rsidRDefault="00FB7FEA" w:rsidP="00FB7FEA">
      <w:pPr>
        <w:pStyle w:val="a4"/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Центральным управлением Ростехнадзора на территории Московской области в полной мере реализуются полномочия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привлечению                        к административной ответственности юридических лиц за невыполнение потребителем газа требований о самостоятельном ограничении режима потребления газа по части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 статьи 9.22 КоАП РФ об административном правонарушении. В 2017-2018 годах ООО «Газпром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межрегионгаз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Москва» направило в адрес Центрального управления Ростехнадзора 31 заявление о совершении юридическими лицами, расположенными на территории Московской области, административных правонарушений. По итогам рассмотрения составлен 31 протокол об административных правонарушениях, которые переданы на рассмотрения мировым судьям. К настоящему времени судами вынесено 19 постановлений о назначении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административного наказания в виде штрафов на общую сумму  1 миллион 320 тысяч рублей в отношении 17 организаций.</w:t>
      </w:r>
    </w:p>
    <w:p w:rsidR="00580C94" w:rsidRPr="00FB7FEA" w:rsidRDefault="00FB7FEA" w:rsidP="00FB7FEA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Положительный результат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достигнут, несмотря на неоднозначный подход мировых судей к рассмотрению новой категории дел. По итогам работы                              ООО «Газпром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межрегионгаз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Москва» направило в 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благодарственное письмо высоко оценив эффективность, профессионализм и качество работы  его сотрудников. </w:t>
      </w:r>
      <w:r w:rsidR="00580C94">
        <w:rPr>
          <w:rFonts w:ascii="Times New Roman" w:hAnsi="Times New Roman"/>
          <w:sz w:val="28"/>
          <w:szCs w:val="28"/>
        </w:rPr>
        <w:tab/>
      </w:r>
      <w:r w:rsidR="00580C94">
        <w:rPr>
          <w:rFonts w:ascii="Times New Roman" w:hAnsi="Times New Roman"/>
          <w:sz w:val="28"/>
          <w:szCs w:val="28"/>
        </w:rPr>
        <w:tab/>
      </w:r>
      <w:r w:rsidR="00580C94">
        <w:rPr>
          <w:rFonts w:ascii="Times New Roman" w:hAnsi="Times New Roman"/>
          <w:sz w:val="28"/>
          <w:szCs w:val="28"/>
        </w:rPr>
        <w:tab/>
      </w:r>
    </w:p>
    <w:p w:rsidR="00A1046E" w:rsidRDefault="000878F3" w:rsidP="00FB7FEA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0BC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</w:t>
      </w:r>
      <w:r w:rsidR="00C22208">
        <w:rPr>
          <w:rFonts w:ascii="Times New Roman" w:hAnsi="Times New Roman"/>
          <w:sz w:val="28"/>
          <w:szCs w:val="28"/>
        </w:rPr>
        <w:t xml:space="preserve"> </w:t>
      </w:r>
      <w:r w:rsidR="00001694">
        <w:rPr>
          <w:rFonts w:ascii="Times New Roman" w:hAnsi="Times New Roman"/>
          <w:sz w:val="28"/>
          <w:szCs w:val="28"/>
        </w:rPr>
        <w:t>2019</w:t>
      </w:r>
      <w:r w:rsidR="00F873F2" w:rsidRPr="009610BD">
        <w:rPr>
          <w:rFonts w:ascii="Times New Roman" w:hAnsi="Times New Roman"/>
          <w:sz w:val="28"/>
          <w:szCs w:val="28"/>
        </w:rPr>
        <w:t xml:space="preserve"> год</w:t>
      </w:r>
      <w:r w:rsidR="00001694">
        <w:rPr>
          <w:rFonts w:ascii="Times New Roman" w:hAnsi="Times New Roman"/>
          <w:sz w:val="28"/>
          <w:szCs w:val="28"/>
        </w:rPr>
        <w:t>а</w:t>
      </w:r>
      <w:r w:rsidR="00F873F2" w:rsidRPr="009610BD">
        <w:rPr>
          <w:rFonts w:ascii="Times New Roman" w:hAnsi="Times New Roman"/>
          <w:sz w:val="28"/>
          <w:szCs w:val="28"/>
        </w:rPr>
        <w:t xml:space="preserve"> на поднадзорных межрегиональному отделу по надзору</w:t>
      </w:r>
      <w:r w:rsidR="00F5506F">
        <w:rPr>
          <w:rFonts w:ascii="Times New Roman" w:hAnsi="Times New Roman"/>
          <w:sz w:val="28"/>
          <w:szCs w:val="28"/>
        </w:rPr>
        <w:t xml:space="preserve">              </w:t>
      </w:r>
      <w:r w:rsidR="00F873F2" w:rsidRPr="009610BD">
        <w:rPr>
          <w:rFonts w:ascii="Times New Roman" w:hAnsi="Times New Roman"/>
          <w:sz w:val="28"/>
          <w:szCs w:val="28"/>
        </w:rPr>
        <w:t xml:space="preserve"> за объектами магистрального трубопровода, газораспределения и газопотребления опасных произ</w:t>
      </w:r>
      <w:r w:rsidR="00F873F2">
        <w:rPr>
          <w:rFonts w:ascii="Times New Roman" w:hAnsi="Times New Roman"/>
          <w:sz w:val="28"/>
          <w:szCs w:val="28"/>
        </w:rPr>
        <w:t xml:space="preserve">водственных объектах произошла </w:t>
      </w:r>
      <w:r w:rsidR="00001694">
        <w:rPr>
          <w:rFonts w:ascii="Times New Roman" w:hAnsi="Times New Roman"/>
          <w:b/>
          <w:sz w:val="28"/>
          <w:szCs w:val="28"/>
        </w:rPr>
        <w:t>1</w:t>
      </w:r>
      <w:r w:rsidR="00F873F2" w:rsidRPr="009610BD">
        <w:rPr>
          <w:rFonts w:ascii="Times New Roman" w:hAnsi="Times New Roman"/>
          <w:b/>
          <w:sz w:val="28"/>
          <w:szCs w:val="28"/>
        </w:rPr>
        <w:t xml:space="preserve"> авари</w:t>
      </w:r>
      <w:r w:rsidR="00F873F2">
        <w:rPr>
          <w:rFonts w:ascii="Times New Roman" w:hAnsi="Times New Roman"/>
          <w:b/>
          <w:sz w:val="28"/>
          <w:szCs w:val="28"/>
        </w:rPr>
        <w:t>и</w:t>
      </w:r>
      <w:r w:rsidR="00F873F2" w:rsidRPr="009610BD">
        <w:rPr>
          <w:rFonts w:ascii="Times New Roman" w:hAnsi="Times New Roman"/>
          <w:sz w:val="28"/>
          <w:szCs w:val="28"/>
        </w:rPr>
        <w:t>.</w:t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 xml:space="preserve">28 февраля 2019 года в 15:07 на 359 км магистрального газопровода «Петровск – Елец (расширение)», </w:t>
      </w:r>
      <w:proofErr w:type="spellStart"/>
      <w:r w:rsidR="00001694">
        <w:rPr>
          <w:rFonts w:ascii="Times New Roman" w:hAnsi="Times New Roman"/>
          <w:sz w:val="28"/>
          <w:szCs w:val="28"/>
        </w:rPr>
        <w:t>Ду</w:t>
      </w:r>
      <w:proofErr w:type="spellEnd"/>
      <w:r w:rsidR="00001694">
        <w:rPr>
          <w:rFonts w:ascii="Times New Roman" w:hAnsi="Times New Roman"/>
          <w:sz w:val="28"/>
          <w:szCs w:val="28"/>
        </w:rPr>
        <w:t xml:space="preserve"> 1220 мм, расположенного по адресу: Рязанская область, </w:t>
      </w:r>
      <w:proofErr w:type="spellStart"/>
      <w:r w:rsidR="00001694">
        <w:rPr>
          <w:rFonts w:ascii="Times New Roman" w:hAnsi="Times New Roman"/>
          <w:sz w:val="28"/>
          <w:szCs w:val="28"/>
        </w:rPr>
        <w:t>Сараевский</w:t>
      </w:r>
      <w:proofErr w:type="spellEnd"/>
      <w:r w:rsidR="00001694">
        <w:rPr>
          <w:rFonts w:ascii="Times New Roman" w:hAnsi="Times New Roman"/>
          <w:sz w:val="28"/>
          <w:szCs w:val="28"/>
        </w:rPr>
        <w:t xml:space="preserve"> район, около деревни </w:t>
      </w:r>
      <w:proofErr w:type="gramStart"/>
      <w:r w:rsidR="00001694">
        <w:rPr>
          <w:rFonts w:ascii="Times New Roman" w:hAnsi="Times New Roman"/>
          <w:sz w:val="28"/>
          <w:szCs w:val="28"/>
        </w:rPr>
        <w:t>Троицкое</w:t>
      </w:r>
      <w:proofErr w:type="gramEnd"/>
      <w:r w:rsidR="00001694">
        <w:rPr>
          <w:rFonts w:ascii="Times New Roman" w:hAnsi="Times New Roman"/>
          <w:sz w:val="28"/>
          <w:szCs w:val="28"/>
        </w:rPr>
        <w:t>, между линейными кранами № 210' (334,0 км) и № 211' (362,0 км).</w:t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r w:rsidR="00001694">
        <w:rPr>
          <w:rFonts w:ascii="Times New Roman" w:hAnsi="Times New Roman"/>
          <w:sz w:val="28"/>
          <w:szCs w:val="28"/>
        </w:rPr>
        <w:tab/>
      </w:r>
      <w:proofErr w:type="gramStart"/>
      <w:r w:rsidR="00F5506F" w:rsidRPr="00F5506F">
        <w:rPr>
          <w:rFonts w:ascii="Times New Roman" w:hAnsi="Times New Roman"/>
          <w:sz w:val="28"/>
          <w:szCs w:val="28"/>
        </w:rPr>
        <w:t>Технической причиной аварии</w:t>
      </w:r>
      <w:r w:rsidR="00F5506F" w:rsidRPr="00F5506F">
        <w:rPr>
          <w:rFonts w:ascii="Times New Roman" w:hAnsi="Times New Roman"/>
          <w:sz w:val="28"/>
          <w:szCs w:val="28"/>
          <w:lang w:val="x-none"/>
        </w:rPr>
        <w:t xml:space="preserve"> на участке 359 км </w:t>
      </w:r>
      <w:r w:rsidR="00F5506F" w:rsidRPr="00F5506F">
        <w:rPr>
          <w:rFonts w:ascii="Times New Roman" w:hAnsi="Times New Roman"/>
          <w:sz w:val="28"/>
          <w:szCs w:val="28"/>
        </w:rPr>
        <w:t>МГ «Петровск – Елец (расширение)</w:t>
      </w:r>
      <w:r w:rsidR="00F5506F" w:rsidRPr="00F5506F">
        <w:rPr>
          <w:rFonts w:ascii="Times New Roman" w:hAnsi="Times New Roman"/>
          <w:sz w:val="28"/>
          <w:szCs w:val="28"/>
          <w:lang w:val="x-none"/>
        </w:rPr>
        <w:t xml:space="preserve"> при длительном сроке эксплуатации и возможном воздействии грунтового электролита на металл трубы газопровода в местах повреждения изоляционного покрытия, могли способствовать возникновению трещин КРН </w:t>
      </w:r>
      <w:r w:rsidR="00F5506F">
        <w:rPr>
          <w:rFonts w:ascii="Times New Roman" w:hAnsi="Times New Roman"/>
          <w:sz w:val="28"/>
          <w:szCs w:val="28"/>
        </w:rPr>
        <w:t xml:space="preserve">                           </w:t>
      </w:r>
      <w:r w:rsidR="00F5506F" w:rsidRPr="00F5506F">
        <w:rPr>
          <w:rFonts w:ascii="Times New Roman" w:hAnsi="Times New Roman"/>
          <w:sz w:val="28"/>
          <w:szCs w:val="28"/>
          <w:lang w:val="x-none"/>
        </w:rPr>
        <w:t>в наиболее характерных для этого участка трубы – в зоне пластической деформации, обусловленной технологией изготовления – в зоне продольного сварного соединения, шириной до 300 мм.</w:t>
      </w:r>
      <w:proofErr w:type="gramEnd"/>
      <w:r w:rsidR="00F5506F" w:rsidRPr="00F5506F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 w:rsidRPr="00F5506F">
        <w:rPr>
          <w:rFonts w:ascii="Times New Roman" w:hAnsi="Times New Roman"/>
          <w:sz w:val="28"/>
          <w:szCs w:val="28"/>
          <w:lang w:val="x-none"/>
        </w:rPr>
        <w:t xml:space="preserve">В результате воздействие на трубу суммарных напряжений от внутреннего давления и напряжения от упруго – пластического изгиба на фоне пониженного значения ударной вязкости KCV при отрицательной температуре, привели </w:t>
      </w:r>
      <w:r w:rsidR="00F5506F">
        <w:rPr>
          <w:rFonts w:ascii="Times New Roman" w:hAnsi="Times New Roman"/>
          <w:sz w:val="28"/>
          <w:szCs w:val="28"/>
        </w:rPr>
        <w:t xml:space="preserve">                           </w:t>
      </w:r>
      <w:r w:rsidR="00F5506F" w:rsidRPr="00F5506F">
        <w:rPr>
          <w:rFonts w:ascii="Times New Roman" w:hAnsi="Times New Roman"/>
          <w:sz w:val="28"/>
          <w:szCs w:val="28"/>
          <w:lang w:val="x-none"/>
        </w:rPr>
        <w:t>к стремительному развитию трещин коррозионного растрескивания под напряжением (КРН) по толщине стенки до критических размеров и разрушению газопровода.</w:t>
      </w:r>
      <w:r w:rsidR="00F5506F">
        <w:rPr>
          <w:rFonts w:ascii="Times New Roman" w:hAnsi="Times New Roman"/>
          <w:sz w:val="28"/>
          <w:szCs w:val="28"/>
        </w:rPr>
        <w:tab/>
      </w:r>
      <w:r w:rsidR="00F5506F">
        <w:rPr>
          <w:rFonts w:ascii="Times New Roman" w:hAnsi="Times New Roman"/>
          <w:sz w:val="28"/>
          <w:szCs w:val="28"/>
        </w:rPr>
        <w:tab/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>Организационн</w:t>
      </w:r>
      <w:r w:rsidR="00F5506F">
        <w:rPr>
          <w:rFonts w:ascii="Times New Roman" w:hAnsi="Times New Roman"/>
          <w:sz w:val="28"/>
          <w:szCs w:val="28"/>
          <w:lang w:eastAsia="x-none"/>
        </w:rPr>
        <w:t>ая</w:t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 xml:space="preserve"> причин</w:t>
      </w:r>
      <w:r w:rsidR="00F5506F">
        <w:rPr>
          <w:rFonts w:ascii="Times New Roman" w:hAnsi="Times New Roman"/>
          <w:sz w:val="28"/>
          <w:szCs w:val="28"/>
          <w:lang w:eastAsia="x-none"/>
        </w:rPr>
        <w:t>а</w:t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 xml:space="preserve"> аварии</w:t>
      </w:r>
      <w:r w:rsidR="00F5506F">
        <w:rPr>
          <w:rFonts w:ascii="Times New Roman" w:hAnsi="Times New Roman"/>
          <w:sz w:val="28"/>
          <w:szCs w:val="28"/>
          <w:lang w:eastAsia="x-none"/>
        </w:rPr>
        <w:t xml:space="preserve"> - и</w:t>
      </w:r>
      <w:proofErr w:type="spellStart"/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>сполнителем</w:t>
      </w:r>
      <w:proofErr w:type="spellEnd"/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 xml:space="preserve"> работ, организацией </w:t>
      </w:r>
      <w:r w:rsidR="00F5506F">
        <w:rPr>
          <w:rFonts w:ascii="Times New Roman" w:hAnsi="Times New Roman"/>
          <w:sz w:val="28"/>
          <w:szCs w:val="28"/>
          <w:lang w:eastAsia="x-none"/>
        </w:rPr>
        <w:t xml:space="preserve">                             </w:t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>ООО «НПЦ ВТД» н</w:t>
      </w:r>
      <w:r w:rsidR="00F5506F">
        <w:rPr>
          <w:rFonts w:ascii="Times New Roman" w:hAnsi="Times New Roman"/>
          <w:sz w:val="28"/>
          <w:szCs w:val="28"/>
          <w:lang w:val="x-none" w:eastAsia="x-none"/>
        </w:rPr>
        <w:t xml:space="preserve">е </w:t>
      </w:r>
      <w:proofErr w:type="spellStart"/>
      <w:r w:rsidR="00F5506F">
        <w:rPr>
          <w:rFonts w:ascii="Times New Roman" w:hAnsi="Times New Roman"/>
          <w:sz w:val="28"/>
          <w:szCs w:val="28"/>
          <w:lang w:val="x-none" w:eastAsia="x-none"/>
        </w:rPr>
        <w:t>выявленны</w:t>
      </w:r>
      <w:proofErr w:type="spellEnd"/>
      <w:r w:rsidR="00F5506F">
        <w:rPr>
          <w:rFonts w:ascii="Times New Roman" w:hAnsi="Times New Roman"/>
          <w:sz w:val="28"/>
          <w:szCs w:val="28"/>
          <w:lang w:eastAsia="x-none"/>
        </w:rPr>
        <w:t>,</w:t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 xml:space="preserve"> по результатам ВТД 2017 года на трубе № 4771 магистрального газопровода Петровск-Елец 307-452 км</w:t>
      </w:r>
      <w:r w:rsidR="00F5506F">
        <w:rPr>
          <w:rFonts w:ascii="Times New Roman" w:hAnsi="Times New Roman"/>
          <w:sz w:val="28"/>
          <w:szCs w:val="28"/>
          <w:lang w:eastAsia="x-none"/>
        </w:rPr>
        <w:t>,</w:t>
      </w:r>
      <w:r w:rsidR="00F5506F" w:rsidRPr="00F5506F">
        <w:rPr>
          <w:rFonts w:ascii="Times New Roman" w:hAnsi="Times New Roman"/>
          <w:sz w:val="28"/>
          <w:szCs w:val="28"/>
          <w:lang w:val="x-none" w:eastAsia="x-none"/>
        </w:rPr>
        <w:t xml:space="preserve"> дефекты требующих наружного обследования, в том числе  стресс-коррозионного характера.</w:t>
      </w:r>
      <w:r w:rsidR="00FB7FEA">
        <w:rPr>
          <w:rFonts w:ascii="Times New Roman" w:hAnsi="Times New Roman"/>
          <w:sz w:val="28"/>
          <w:szCs w:val="28"/>
          <w:lang w:eastAsia="x-none"/>
        </w:rPr>
        <w:tab/>
      </w:r>
      <w:r w:rsidR="00FB7FEA">
        <w:rPr>
          <w:rFonts w:ascii="Times New Roman" w:hAnsi="Times New Roman"/>
          <w:sz w:val="28"/>
          <w:szCs w:val="28"/>
          <w:lang w:eastAsia="x-none"/>
        </w:rPr>
        <w:tab/>
      </w:r>
      <w:r w:rsidR="00FB7FEA">
        <w:rPr>
          <w:rFonts w:ascii="Times New Roman" w:hAnsi="Times New Roman"/>
          <w:sz w:val="28"/>
          <w:szCs w:val="28"/>
          <w:lang w:eastAsia="x-none"/>
        </w:rPr>
        <w:tab/>
      </w:r>
      <w:r w:rsidR="00736BAD">
        <w:rPr>
          <w:rFonts w:ascii="Times New Roman" w:hAnsi="Times New Roman"/>
          <w:sz w:val="28"/>
          <w:szCs w:val="28"/>
        </w:rPr>
        <w:t>По результатам расследования</w:t>
      </w:r>
      <w:r w:rsidR="00F5506F" w:rsidRPr="00F5506F">
        <w:rPr>
          <w:rFonts w:ascii="Times New Roman" w:hAnsi="Times New Roman"/>
          <w:sz w:val="28"/>
          <w:szCs w:val="28"/>
        </w:rPr>
        <w:t xml:space="preserve"> вина эксплуатирующей организации </w:t>
      </w:r>
      <w:r w:rsidR="00F5506F">
        <w:rPr>
          <w:rFonts w:ascii="Times New Roman" w:hAnsi="Times New Roman"/>
          <w:sz w:val="28"/>
          <w:szCs w:val="28"/>
        </w:rPr>
        <w:t xml:space="preserve">                               </w:t>
      </w:r>
      <w:r w:rsidR="00F5506F" w:rsidRPr="00F5506F">
        <w:rPr>
          <w:rFonts w:ascii="Times New Roman" w:hAnsi="Times New Roman"/>
          <w:sz w:val="28"/>
          <w:szCs w:val="28"/>
        </w:rPr>
        <w:lastRenderedPageBreak/>
        <w:t xml:space="preserve">не усматривается, так как причиной возникновения аварии явилась совокупность внешних факторов,  приведших к стремительному развитию </w:t>
      </w:r>
      <w:proofErr w:type="gramStart"/>
      <w:r w:rsidR="00F5506F" w:rsidRPr="00F5506F">
        <w:rPr>
          <w:rFonts w:ascii="Times New Roman" w:hAnsi="Times New Roman"/>
          <w:sz w:val="28"/>
          <w:szCs w:val="28"/>
        </w:rPr>
        <w:t>стресс-коррозионного</w:t>
      </w:r>
      <w:proofErr w:type="gramEnd"/>
      <w:r w:rsidR="00F5506F" w:rsidRPr="00F5506F">
        <w:rPr>
          <w:rFonts w:ascii="Times New Roman" w:hAnsi="Times New Roman"/>
          <w:sz w:val="28"/>
          <w:szCs w:val="28"/>
        </w:rPr>
        <w:t xml:space="preserve"> дефекта в месте разрушения трубопровода.</w:t>
      </w:r>
    </w:p>
    <w:p w:rsidR="00FB7FEA" w:rsidRPr="00FB7FEA" w:rsidRDefault="00FB7FEA" w:rsidP="00FB7FEA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7FEA">
        <w:rPr>
          <w:rFonts w:ascii="Times New Roman" w:hAnsi="Times New Roman"/>
          <w:sz w:val="28"/>
          <w:szCs w:val="28"/>
        </w:rPr>
        <w:t>7 марта 2019 завершено техническое расследование причин аварий, происшедшей 13 декабря 2018 года в 1:00 в котельной энергосилового цеха № 131, расположенной по адресу:</w:t>
      </w:r>
      <w:proofErr w:type="gramEnd"/>
      <w:r w:rsidRPr="00FB7FEA">
        <w:rPr>
          <w:rFonts w:ascii="Times New Roman" w:hAnsi="Times New Roman"/>
          <w:sz w:val="28"/>
          <w:szCs w:val="28"/>
        </w:rPr>
        <w:t xml:space="preserve"> Московская область, Орехово-Зуевский район, город Ликино-Дулево, улица Калинина, дом 1 (эксплуатирующая организация ООО «</w:t>
      </w:r>
      <w:proofErr w:type="spellStart"/>
      <w:r w:rsidRPr="00FB7FEA">
        <w:rPr>
          <w:rFonts w:ascii="Times New Roman" w:hAnsi="Times New Roman"/>
          <w:sz w:val="28"/>
          <w:szCs w:val="28"/>
        </w:rPr>
        <w:t>Ликинский</w:t>
      </w:r>
      <w:proofErr w:type="spellEnd"/>
      <w:r w:rsidRPr="00FB7FEA">
        <w:rPr>
          <w:rFonts w:ascii="Times New Roman" w:hAnsi="Times New Roman"/>
          <w:sz w:val="28"/>
          <w:szCs w:val="28"/>
        </w:rPr>
        <w:t xml:space="preserve"> автобус»).</w:t>
      </w:r>
    </w:p>
    <w:p w:rsidR="00FB7FEA" w:rsidRPr="00FB7FEA" w:rsidRDefault="00FB7FEA" w:rsidP="00FB7FEA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FEA">
        <w:rPr>
          <w:rFonts w:ascii="Times New Roman" w:hAnsi="Times New Roman"/>
          <w:sz w:val="28"/>
          <w:szCs w:val="28"/>
        </w:rPr>
        <w:t xml:space="preserve">Технической причиной аварии явилось разрушение котла, установленного                 в котельной энергосилового цеха № 131 в результате неконтролируемого взрыва </w:t>
      </w:r>
      <w:proofErr w:type="spellStart"/>
      <w:r w:rsidRPr="00FB7FEA">
        <w:rPr>
          <w:rFonts w:ascii="Times New Roman" w:hAnsi="Times New Roman"/>
          <w:sz w:val="28"/>
          <w:szCs w:val="28"/>
        </w:rPr>
        <w:t>газовоздушной</w:t>
      </w:r>
      <w:proofErr w:type="spellEnd"/>
      <w:r w:rsidRPr="00FB7FEA">
        <w:rPr>
          <w:rFonts w:ascii="Times New Roman" w:hAnsi="Times New Roman"/>
          <w:sz w:val="28"/>
          <w:szCs w:val="28"/>
        </w:rPr>
        <w:t xml:space="preserve"> смеси в топочной камере котла по причине ее загазованности                       с созданием взрывоопасной концентрации и последующем воспламенении                            при его розжиге (для метана (СН</w:t>
      </w:r>
      <w:proofErr w:type="gramStart"/>
      <w:r w:rsidRPr="00FB7FEA">
        <w:rPr>
          <w:rFonts w:ascii="Times New Roman" w:hAnsi="Times New Roman"/>
          <w:sz w:val="28"/>
          <w:szCs w:val="28"/>
        </w:rPr>
        <w:t>4</w:t>
      </w:r>
      <w:proofErr w:type="gramEnd"/>
      <w:r w:rsidRPr="00FB7FEA">
        <w:rPr>
          <w:rFonts w:ascii="Times New Roman" w:hAnsi="Times New Roman"/>
          <w:sz w:val="28"/>
          <w:szCs w:val="28"/>
        </w:rPr>
        <w:t xml:space="preserve">) предел </w:t>
      </w:r>
      <w:proofErr w:type="spellStart"/>
      <w:r w:rsidRPr="00FB7FEA">
        <w:rPr>
          <w:rFonts w:ascii="Times New Roman" w:hAnsi="Times New Roman"/>
          <w:sz w:val="28"/>
          <w:szCs w:val="28"/>
        </w:rPr>
        <w:t>взрываемости</w:t>
      </w:r>
      <w:proofErr w:type="spellEnd"/>
      <w:r w:rsidRPr="00FB7FEA">
        <w:rPr>
          <w:rFonts w:ascii="Times New Roman" w:hAnsi="Times New Roman"/>
          <w:sz w:val="28"/>
          <w:szCs w:val="28"/>
        </w:rPr>
        <w:t xml:space="preserve"> составляет 5-15%                          от объема).</w:t>
      </w:r>
    </w:p>
    <w:p w:rsidR="00FB7FEA" w:rsidRPr="00FB7FEA" w:rsidRDefault="00FB7FEA" w:rsidP="00FB7FEA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7FEA">
        <w:rPr>
          <w:rFonts w:ascii="Times New Roman" w:hAnsi="Times New Roman"/>
          <w:sz w:val="28"/>
          <w:szCs w:val="28"/>
        </w:rPr>
        <w:t>Организационной причиной аварии послужил человеческий фактор, выразившийся в низком уровне производственной дисциплины и квалификации дежурного персонала, не соблюдении требований производственных инструкций,                  а именно: в самостоятельном розжиге котла без получения письменного распоряжения, без записи   в оперативном журнале, без выяснения причины аварийной остановки котла и устранения неисправности, нарушение последовательности действий при розжиге и выдержки времени на проведение операций по подготовке котла к</w:t>
      </w:r>
      <w:proofErr w:type="gramEnd"/>
      <w:r w:rsidRPr="00FB7FEA">
        <w:rPr>
          <w:rFonts w:ascii="Times New Roman" w:hAnsi="Times New Roman"/>
          <w:sz w:val="28"/>
          <w:szCs w:val="28"/>
        </w:rPr>
        <w:t xml:space="preserve"> работе, ненадлежащего контроля со стороны ответственных должностных лиц, а также отсутствия блокировки возможности подачи природного газа на газоиспользующее оборудование в ручном режиме при отключении автоматики безопасности.</w:t>
      </w:r>
    </w:p>
    <w:p w:rsidR="00FB7FEA" w:rsidRPr="00FB7FEA" w:rsidRDefault="00FB7FEA" w:rsidP="00FB7FEA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FEA">
        <w:rPr>
          <w:rFonts w:ascii="Times New Roman" w:hAnsi="Times New Roman"/>
          <w:sz w:val="28"/>
          <w:szCs w:val="28"/>
        </w:rPr>
        <w:t xml:space="preserve">По результатам расследования разработан план мероприятий по исключению человеческого фактора при розжиге газоиспользующего оборудования котельной. </w:t>
      </w:r>
    </w:p>
    <w:p w:rsidR="00FB7FEA" w:rsidRPr="00FB7FEA" w:rsidRDefault="00FB7FEA" w:rsidP="00FB7FEA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FEA">
        <w:rPr>
          <w:rFonts w:ascii="Times New Roman" w:hAnsi="Times New Roman"/>
          <w:sz w:val="28"/>
          <w:szCs w:val="28"/>
        </w:rPr>
        <w:t>В отношении юридического лиц</w:t>
      </w:r>
      <w:proofErr w:type="gramStart"/>
      <w:r w:rsidRPr="00FB7FEA">
        <w:rPr>
          <w:rFonts w:ascii="Times New Roman" w:hAnsi="Times New Roman"/>
          <w:sz w:val="28"/>
          <w:szCs w:val="28"/>
        </w:rPr>
        <w:t>а ООО</w:t>
      </w:r>
      <w:proofErr w:type="gramEnd"/>
      <w:r w:rsidRPr="00FB7FE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B7FEA">
        <w:rPr>
          <w:rFonts w:ascii="Times New Roman" w:hAnsi="Times New Roman"/>
          <w:sz w:val="28"/>
          <w:szCs w:val="28"/>
        </w:rPr>
        <w:t>Ликинский</w:t>
      </w:r>
      <w:proofErr w:type="spellEnd"/>
      <w:r w:rsidRPr="00FB7FEA">
        <w:rPr>
          <w:rFonts w:ascii="Times New Roman" w:hAnsi="Times New Roman"/>
          <w:sz w:val="28"/>
          <w:szCs w:val="28"/>
        </w:rPr>
        <w:t xml:space="preserve"> автобус», а также трех должностных лица из числа руководства, направлены уведомления о составления протокола об административном правонарушении с целью привлечения                           к административной ответственности, предусмотренной ч. 1 ст. 9.1 КоАП РФ.</w:t>
      </w:r>
    </w:p>
    <w:p w:rsidR="00FB7FEA" w:rsidRPr="00FB7FEA" w:rsidRDefault="00FB7FEA" w:rsidP="00FB7FEA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B7FEA">
        <w:rPr>
          <w:rFonts w:ascii="Times New Roman" w:hAnsi="Times New Roman"/>
          <w:sz w:val="28"/>
          <w:szCs w:val="28"/>
        </w:rPr>
        <w:lastRenderedPageBreak/>
        <w:t xml:space="preserve">Кроме того, четыре человека направлены для прохождения внеочередной аттестации.              </w:t>
      </w:r>
    </w:p>
    <w:sectPr w:rsidR="00FB7FEA" w:rsidRPr="00FB7FEA" w:rsidSect="00FB7FEA">
      <w:headerReference w:type="default" r:id="rId8"/>
      <w:pgSz w:w="11906" w:h="16838"/>
      <w:pgMar w:top="568" w:right="566" w:bottom="851" w:left="851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DD" w:rsidRDefault="00F263DD" w:rsidP="00F026AA">
      <w:pPr>
        <w:spacing w:after="0" w:line="240" w:lineRule="auto"/>
      </w:pPr>
      <w:r>
        <w:separator/>
      </w:r>
    </w:p>
  </w:endnote>
  <w:endnote w:type="continuationSeparator" w:id="0">
    <w:p w:rsidR="00F263DD" w:rsidRDefault="00F263DD" w:rsidP="00F0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DD" w:rsidRDefault="00F263DD" w:rsidP="00F026AA">
      <w:pPr>
        <w:spacing w:after="0" w:line="240" w:lineRule="auto"/>
      </w:pPr>
      <w:r>
        <w:separator/>
      </w:r>
    </w:p>
  </w:footnote>
  <w:footnote w:type="continuationSeparator" w:id="0">
    <w:p w:rsidR="00F263DD" w:rsidRDefault="00F263DD" w:rsidP="00F0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94" w:rsidRPr="00F026AA" w:rsidRDefault="00580C94">
    <w:pPr>
      <w:pStyle w:val="aa"/>
      <w:jc w:val="center"/>
      <w:rPr>
        <w:rFonts w:ascii="Times New Roman" w:hAnsi="Times New Roman"/>
      </w:rPr>
    </w:pPr>
    <w:r w:rsidRPr="00F026AA">
      <w:rPr>
        <w:rFonts w:ascii="Times New Roman" w:hAnsi="Times New Roman"/>
      </w:rPr>
      <w:fldChar w:fldCharType="begin"/>
    </w:r>
    <w:r w:rsidRPr="00F026AA">
      <w:rPr>
        <w:rFonts w:ascii="Times New Roman" w:hAnsi="Times New Roman"/>
      </w:rPr>
      <w:instrText>PAGE   \* MERGEFORMAT</w:instrText>
    </w:r>
    <w:r w:rsidRPr="00F026AA">
      <w:rPr>
        <w:rFonts w:ascii="Times New Roman" w:hAnsi="Times New Roman"/>
      </w:rPr>
      <w:fldChar w:fldCharType="separate"/>
    </w:r>
    <w:r w:rsidR="00B40BCA">
      <w:rPr>
        <w:rFonts w:ascii="Times New Roman" w:hAnsi="Times New Roman"/>
        <w:noProof/>
      </w:rPr>
      <w:t>4</w:t>
    </w:r>
    <w:r w:rsidRPr="00F026AA">
      <w:rPr>
        <w:rFonts w:ascii="Times New Roman" w:hAnsi="Times New Roman"/>
      </w:rPr>
      <w:fldChar w:fldCharType="end"/>
    </w:r>
  </w:p>
  <w:p w:rsidR="00580C94" w:rsidRDefault="00580C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2B0"/>
    <w:multiLevelType w:val="hybridMultilevel"/>
    <w:tmpl w:val="3704E3F8"/>
    <w:lvl w:ilvl="0" w:tplc="5010CF3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1748A9"/>
    <w:multiLevelType w:val="multilevel"/>
    <w:tmpl w:val="6B50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33F2A"/>
    <w:multiLevelType w:val="hybridMultilevel"/>
    <w:tmpl w:val="FC7E21D4"/>
    <w:lvl w:ilvl="0" w:tplc="12465C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62AA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2AB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C0F3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2CF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42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04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C4DD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67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68371E"/>
    <w:multiLevelType w:val="hybridMultilevel"/>
    <w:tmpl w:val="2DD0D1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B7AFA"/>
    <w:multiLevelType w:val="hybridMultilevel"/>
    <w:tmpl w:val="B66AB4A2"/>
    <w:lvl w:ilvl="0" w:tplc="C2DC095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>
    <w:nsid w:val="10065A7D"/>
    <w:multiLevelType w:val="hybridMultilevel"/>
    <w:tmpl w:val="01CEBB7A"/>
    <w:lvl w:ilvl="0" w:tplc="6D98F60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3E434CB"/>
    <w:multiLevelType w:val="hybridMultilevel"/>
    <w:tmpl w:val="154EC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C36BAA"/>
    <w:multiLevelType w:val="hybridMultilevel"/>
    <w:tmpl w:val="9EDCEC00"/>
    <w:lvl w:ilvl="0" w:tplc="03E837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D0614EF"/>
    <w:multiLevelType w:val="hybridMultilevel"/>
    <w:tmpl w:val="9AFAEFB8"/>
    <w:lvl w:ilvl="0" w:tplc="1A8238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F04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C4E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CA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86A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0C94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5055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8487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CDB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026E6B"/>
    <w:multiLevelType w:val="hybridMultilevel"/>
    <w:tmpl w:val="965E4196"/>
    <w:lvl w:ilvl="0" w:tplc="A8682C9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F036FF0"/>
    <w:multiLevelType w:val="hybridMultilevel"/>
    <w:tmpl w:val="26D0695E"/>
    <w:lvl w:ilvl="0" w:tplc="7D4074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472469"/>
    <w:multiLevelType w:val="hybridMultilevel"/>
    <w:tmpl w:val="156E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506BD5"/>
    <w:multiLevelType w:val="hybridMultilevel"/>
    <w:tmpl w:val="1744E0D0"/>
    <w:lvl w:ilvl="0" w:tplc="2F788B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0B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E6B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6E7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D24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034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3692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03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EB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EF1D7B"/>
    <w:multiLevelType w:val="hybridMultilevel"/>
    <w:tmpl w:val="8026A3EA"/>
    <w:lvl w:ilvl="0" w:tplc="C204C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42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EEC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B4E2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80D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45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498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0ECB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644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CCF4144"/>
    <w:multiLevelType w:val="hybridMultilevel"/>
    <w:tmpl w:val="4C329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086556"/>
    <w:multiLevelType w:val="hybridMultilevel"/>
    <w:tmpl w:val="7F48719C"/>
    <w:lvl w:ilvl="0" w:tplc="05B08F2E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384A25D2"/>
    <w:multiLevelType w:val="hybridMultilevel"/>
    <w:tmpl w:val="5D1C5468"/>
    <w:lvl w:ilvl="0" w:tplc="AFE6795C">
      <w:start w:val="1"/>
      <w:numFmt w:val="bullet"/>
      <w:lvlText w:val=""/>
      <w:lvlJc w:val="left"/>
      <w:pPr>
        <w:tabs>
          <w:tab w:val="num" w:pos="2322"/>
        </w:tabs>
        <w:ind w:left="23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>
    <w:nsid w:val="3FA67E35"/>
    <w:multiLevelType w:val="hybridMultilevel"/>
    <w:tmpl w:val="736C8A4E"/>
    <w:lvl w:ilvl="0" w:tplc="5616E5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5D30308"/>
    <w:multiLevelType w:val="hybridMultilevel"/>
    <w:tmpl w:val="E14A80E8"/>
    <w:lvl w:ilvl="0" w:tplc="557010C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AD0D62"/>
    <w:multiLevelType w:val="hybridMultilevel"/>
    <w:tmpl w:val="0F663C3E"/>
    <w:lvl w:ilvl="0" w:tplc="27F2FA4E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E486A3A"/>
    <w:multiLevelType w:val="hybridMultilevel"/>
    <w:tmpl w:val="1A58E648"/>
    <w:lvl w:ilvl="0" w:tplc="1E4E0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0676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8F3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84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001C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27F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AC9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C1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ABB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8E514E"/>
    <w:multiLevelType w:val="multilevel"/>
    <w:tmpl w:val="D522F91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6" w:hanging="6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2">
    <w:nsid w:val="5525235E"/>
    <w:multiLevelType w:val="hybridMultilevel"/>
    <w:tmpl w:val="28B03BE2"/>
    <w:lvl w:ilvl="0" w:tplc="B0B82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85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CC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C31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65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04D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EC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639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16BF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99570F2"/>
    <w:multiLevelType w:val="hybridMultilevel"/>
    <w:tmpl w:val="631C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8613D"/>
    <w:multiLevelType w:val="hybridMultilevel"/>
    <w:tmpl w:val="8BFE1B38"/>
    <w:lvl w:ilvl="0" w:tplc="9000C18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9378F0"/>
    <w:multiLevelType w:val="hybridMultilevel"/>
    <w:tmpl w:val="4BC63F7C"/>
    <w:lvl w:ilvl="0" w:tplc="664A95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63021F19"/>
    <w:multiLevelType w:val="hybridMultilevel"/>
    <w:tmpl w:val="9EF470DE"/>
    <w:lvl w:ilvl="0" w:tplc="AFE6795C">
      <w:start w:val="1"/>
      <w:numFmt w:val="bullet"/>
      <w:lvlText w:val="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463F6B"/>
    <w:multiLevelType w:val="hybridMultilevel"/>
    <w:tmpl w:val="E0301042"/>
    <w:lvl w:ilvl="0" w:tplc="40D467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DDF63DB"/>
    <w:multiLevelType w:val="hybridMultilevel"/>
    <w:tmpl w:val="7A940518"/>
    <w:lvl w:ilvl="0" w:tplc="07B639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420486D"/>
    <w:multiLevelType w:val="hybridMultilevel"/>
    <w:tmpl w:val="690A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61244"/>
    <w:multiLevelType w:val="hybridMultilevel"/>
    <w:tmpl w:val="4420E272"/>
    <w:lvl w:ilvl="0" w:tplc="06EE3D1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1">
    <w:nsid w:val="7A6B2A7A"/>
    <w:multiLevelType w:val="hybridMultilevel"/>
    <w:tmpl w:val="B66AB4A2"/>
    <w:lvl w:ilvl="0" w:tplc="C2DC09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B2E5DF2"/>
    <w:multiLevelType w:val="hybridMultilevel"/>
    <w:tmpl w:val="36DC01D2"/>
    <w:lvl w:ilvl="0" w:tplc="C2B4FB0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E277902"/>
    <w:multiLevelType w:val="hybridMultilevel"/>
    <w:tmpl w:val="3972125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1"/>
  </w:num>
  <w:num w:numId="2">
    <w:abstractNumId w:val="28"/>
  </w:num>
  <w:num w:numId="3">
    <w:abstractNumId w:val="9"/>
  </w:num>
  <w:num w:numId="4">
    <w:abstractNumId w:val="5"/>
  </w:num>
  <w:num w:numId="5">
    <w:abstractNumId w:val="20"/>
  </w:num>
  <w:num w:numId="6">
    <w:abstractNumId w:val="22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29"/>
  </w:num>
  <w:num w:numId="12">
    <w:abstractNumId w:val="33"/>
  </w:num>
  <w:num w:numId="13">
    <w:abstractNumId w:val="19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3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7"/>
  </w:num>
  <w:num w:numId="22">
    <w:abstractNumId w:val="0"/>
  </w:num>
  <w:num w:numId="23">
    <w:abstractNumId w:val="15"/>
  </w:num>
  <w:num w:numId="24">
    <w:abstractNumId w:val="3"/>
  </w:num>
  <w:num w:numId="25">
    <w:abstractNumId w:val="30"/>
  </w:num>
  <w:num w:numId="26">
    <w:abstractNumId w:val="2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</w:num>
  <w:num w:numId="30">
    <w:abstractNumId w:val="1"/>
  </w:num>
  <w:num w:numId="31">
    <w:abstractNumId w:val="6"/>
  </w:num>
  <w:num w:numId="32">
    <w:abstractNumId w:val="24"/>
  </w:num>
  <w:num w:numId="33">
    <w:abstractNumId w:val="18"/>
  </w:num>
  <w:num w:numId="34">
    <w:abstractNumId w:val="26"/>
  </w:num>
  <w:num w:numId="35">
    <w:abstractNumId w:val="1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001694"/>
    <w:rsid w:val="00013087"/>
    <w:rsid w:val="000467A7"/>
    <w:rsid w:val="000474A5"/>
    <w:rsid w:val="0005471B"/>
    <w:rsid w:val="00060A60"/>
    <w:rsid w:val="000728B8"/>
    <w:rsid w:val="00081D1E"/>
    <w:rsid w:val="000878F3"/>
    <w:rsid w:val="000B4B9D"/>
    <w:rsid w:val="000D4EAF"/>
    <w:rsid w:val="000D5E50"/>
    <w:rsid w:val="000E1FDB"/>
    <w:rsid w:val="000E202D"/>
    <w:rsid w:val="000F0F7D"/>
    <w:rsid w:val="000F106E"/>
    <w:rsid w:val="000F1B59"/>
    <w:rsid w:val="000F32A2"/>
    <w:rsid w:val="000F764E"/>
    <w:rsid w:val="0011072A"/>
    <w:rsid w:val="0011476B"/>
    <w:rsid w:val="00117D39"/>
    <w:rsid w:val="00121605"/>
    <w:rsid w:val="001243F1"/>
    <w:rsid w:val="00130DA1"/>
    <w:rsid w:val="001446FF"/>
    <w:rsid w:val="0014507B"/>
    <w:rsid w:val="00147389"/>
    <w:rsid w:val="00160306"/>
    <w:rsid w:val="00165654"/>
    <w:rsid w:val="001709BF"/>
    <w:rsid w:val="001711DB"/>
    <w:rsid w:val="001727BD"/>
    <w:rsid w:val="00173825"/>
    <w:rsid w:val="00173D6B"/>
    <w:rsid w:val="00181984"/>
    <w:rsid w:val="00181F96"/>
    <w:rsid w:val="001821CF"/>
    <w:rsid w:val="00184A2A"/>
    <w:rsid w:val="00193E26"/>
    <w:rsid w:val="00194851"/>
    <w:rsid w:val="001A48D3"/>
    <w:rsid w:val="001B09A3"/>
    <w:rsid w:val="001C007D"/>
    <w:rsid w:val="001D2C1E"/>
    <w:rsid w:val="001D5A7C"/>
    <w:rsid w:val="001E2AC3"/>
    <w:rsid w:val="001E52EF"/>
    <w:rsid w:val="001E552B"/>
    <w:rsid w:val="001F0E14"/>
    <w:rsid w:val="001F1FE1"/>
    <w:rsid w:val="00203027"/>
    <w:rsid w:val="00203C6F"/>
    <w:rsid w:val="00207377"/>
    <w:rsid w:val="0021272D"/>
    <w:rsid w:val="00214C62"/>
    <w:rsid w:val="002163FB"/>
    <w:rsid w:val="00216AA1"/>
    <w:rsid w:val="00221158"/>
    <w:rsid w:val="00221E88"/>
    <w:rsid w:val="002254C6"/>
    <w:rsid w:val="00235F58"/>
    <w:rsid w:val="00236F64"/>
    <w:rsid w:val="00240882"/>
    <w:rsid w:val="00246FEB"/>
    <w:rsid w:val="002505DE"/>
    <w:rsid w:val="00253A1F"/>
    <w:rsid w:val="002634A4"/>
    <w:rsid w:val="00263718"/>
    <w:rsid w:val="00264E81"/>
    <w:rsid w:val="00283313"/>
    <w:rsid w:val="00283654"/>
    <w:rsid w:val="00287B4A"/>
    <w:rsid w:val="002A12A3"/>
    <w:rsid w:val="002A713E"/>
    <w:rsid w:val="002B0F7F"/>
    <w:rsid w:val="002B2C76"/>
    <w:rsid w:val="002D22D8"/>
    <w:rsid w:val="002D6B9E"/>
    <w:rsid w:val="002D7EC4"/>
    <w:rsid w:val="002E62D2"/>
    <w:rsid w:val="002E6A4E"/>
    <w:rsid w:val="002F6C6B"/>
    <w:rsid w:val="002F6E9A"/>
    <w:rsid w:val="00313F92"/>
    <w:rsid w:val="0031423A"/>
    <w:rsid w:val="00317C3E"/>
    <w:rsid w:val="00327F22"/>
    <w:rsid w:val="003344D0"/>
    <w:rsid w:val="00336C85"/>
    <w:rsid w:val="00345812"/>
    <w:rsid w:val="00354A10"/>
    <w:rsid w:val="00356C9F"/>
    <w:rsid w:val="003579A7"/>
    <w:rsid w:val="0036240F"/>
    <w:rsid w:val="00377ABE"/>
    <w:rsid w:val="00383D80"/>
    <w:rsid w:val="00386EC8"/>
    <w:rsid w:val="003B1F4D"/>
    <w:rsid w:val="003B7DF8"/>
    <w:rsid w:val="003D2E20"/>
    <w:rsid w:val="003D3078"/>
    <w:rsid w:val="00414006"/>
    <w:rsid w:val="00415128"/>
    <w:rsid w:val="004163EB"/>
    <w:rsid w:val="004220B0"/>
    <w:rsid w:val="00442C9A"/>
    <w:rsid w:val="0044347D"/>
    <w:rsid w:val="00447D72"/>
    <w:rsid w:val="00467818"/>
    <w:rsid w:val="00473193"/>
    <w:rsid w:val="004843FE"/>
    <w:rsid w:val="004A4577"/>
    <w:rsid w:val="004A6B83"/>
    <w:rsid w:val="004B4F25"/>
    <w:rsid w:val="004C057D"/>
    <w:rsid w:val="004C7747"/>
    <w:rsid w:val="004E0F75"/>
    <w:rsid w:val="004E1BBA"/>
    <w:rsid w:val="004E4D3A"/>
    <w:rsid w:val="0051703E"/>
    <w:rsid w:val="00526045"/>
    <w:rsid w:val="00527F60"/>
    <w:rsid w:val="00532C20"/>
    <w:rsid w:val="00537469"/>
    <w:rsid w:val="00542B74"/>
    <w:rsid w:val="005433B5"/>
    <w:rsid w:val="00552ABE"/>
    <w:rsid w:val="00554843"/>
    <w:rsid w:val="0055748B"/>
    <w:rsid w:val="0056001F"/>
    <w:rsid w:val="0056005B"/>
    <w:rsid w:val="005675AE"/>
    <w:rsid w:val="00580C94"/>
    <w:rsid w:val="00581425"/>
    <w:rsid w:val="005822BE"/>
    <w:rsid w:val="005859F4"/>
    <w:rsid w:val="00591DE5"/>
    <w:rsid w:val="0059462A"/>
    <w:rsid w:val="005A0963"/>
    <w:rsid w:val="005A41F5"/>
    <w:rsid w:val="005A7724"/>
    <w:rsid w:val="005B4662"/>
    <w:rsid w:val="005C17A3"/>
    <w:rsid w:val="005C215F"/>
    <w:rsid w:val="005C61D7"/>
    <w:rsid w:val="005D49C6"/>
    <w:rsid w:val="005D7E00"/>
    <w:rsid w:val="005E40CE"/>
    <w:rsid w:val="0061224B"/>
    <w:rsid w:val="006412C0"/>
    <w:rsid w:val="0064204F"/>
    <w:rsid w:val="00647872"/>
    <w:rsid w:val="00647CB9"/>
    <w:rsid w:val="0065500E"/>
    <w:rsid w:val="006613C1"/>
    <w:rsid w:val="00676CBF"/>
    <w:rsid w:val="00677B17"/>
    <w:rsid w:val="006850F5"/>
    <w:rsid w:val="00696F04"/>
    <w:rsid w:val="006A0A0C"/>
    <w:rsid w:val="006A168A"/>
    <w:rsid w:val="006B601B"/>
    <w:rsid w:val="006C00C6"/>
    <w:rsid w:val="006C0832"/>
    <w:rsid w:val="006C6BF5"/>
    <w:rsid w:val="006D331D"/>
    <w:rsid w:val="006E012F"/>
    <w:rsid w:val="006E359C"/>
    <w:rsid w:val="006F1F71"/>
    <w:rsid w:val="006F69F3"/>
    <w:rsid w:val="007230BD"/>
    <w:rsid w:val="007342D1"/>
    <w:rsid w:val="00736BAD"/>
    <w:rsid w:val="00736BE7"/>
    <w:rsid w:val="007467FF"/>
    <w:rsid w:val="00755787"/>
    <w:rsid w:val="00771B71"/>
    <w:rsid w:val="00773129"/>
    <w:rsid w:val="00775393"/>
    <w:rsid w:val="00775771"/>
    <w:rsid w:val="00786788"/>
    <w:rsid w:val="007867D4"/>
    <w:rsid w:val="00791B1D"/>
    <w:rsid w:val="00792580"/>
    <w:rsid w:val="007A4B4D"/>
    <w:rsid w:val="007B3BE0"/>
    <w:rsid w:val="007C47FA"/>
    <w:rsid w:val="007C52A9"/>
    <w:rsid w:val="007D01BB"/>
    <w:rsid w:val="007E3B20"/>
    <w:rsid w:val="00811684"/>
    <w:rsid w:val="008170E0"/>
    <w:rsid w:val="00820493"/>
    <w:rsid w:val="0082665A"/>
    <w:rsid w:val="00826798"/>
    <w:rsid w:val="00831362"/>
    <w:rsid w:val="0084005C"/>
    <w:rsid w:val="00846E6C"/>
    <w:rsid w:val="008574B9"/>
    <w:rsid w:val="00873C04"/>
    <w:rsid w:val="00875D3B"/>
    <w:rsid w:val="00876D8A"/>
    <w:rsid w:val="008835A3"/>
    <w:rsid w:val="00883D9A"/>
    <w:rsid w:val="008854F9"/>
    <w:rsid w:val="00887400"/>
    <w:rsid w:val="00887F79"/>
    <w:rsid w:val="0089125F"/>
    <w:rsid w:val="008963D5"/>
    <w:rsid w:val="008B382F"/>
    <w:rsid w:val="008B4061"/>
    <w:rsid w:val="008D6887"/>
    <w:rsid w:val="008E17BB"/>
    <w:rsid w:val="008F27A7"/>
    <w:rsid w:val="00911630"/>
    <w:rsid w:val="00911CAB"/>
    <w:rsid w:val="0091202C"/>
    <w:rsid w:val="00912EDD"/>
    <w:rsid w:val="00925261"/>
    <w:rsid w:val="009465F5"/>
    <w:rsid w:val="009533A4"/>
    <w:rsid w:val="009610BD"/>
    <w:rsid w:val="0096507B"/>
    <w:rsid w:val="009733BF"/>
    <w:rsid w:val="00981EEA"/>
    <w:rsid w:val="009947ED"/>
    <w:rsid w:val="009A1CB5"/>
    <w:rsid w:val="009A537B"/>
    <w:rsid w:val="009C2D5B"/>
    <w:rsid w:val="009D73F5"/>
    <w:rsid w:val="009E4294"/>
    <w:rsid w:val="00A02236"/>
    <w:rsid w:val="00A1046E"/>
    <w:rsid w:val="00A149FB"/>
    <w:rsid w:val="00A222E9"/>
    <w:rsid w:val="00A24EF5"/>
    <w:rsid w:val="00A264D5"/>
    <w:rsid w:val="00A36B53"/>
    <w:rsid w:val="00A51D2F"/>
    <w:rsid w:val="00A63A6B"/>
    <w:rsid w:val="00A670BD"/>
    <w:rsid w:val="00A70F8F"/>
    <w:rsid w:val="00A70FBB"/>
    <w:rsid w:val="00A713A9"/>
    <w:rsid w:val="00A720C7"/>
    <w:rsid w:val="00A74863"/>
    <w:rsid w:val="00A8191B"/>
    <w:rsid w:val="00A84BA9"/>
    <w:rsid w:val="00A92C6A"/>
    <w:rsid w:val="00A97797"/>
    <w:rsid w:val="00AA59B2"/>
    <w:rsid w:val="00AB09E9"/>
    <w:rsid w:val="00AB6A62"/>
    <w:rsid w:val="00AC3048"/>
    <w:rsid w:val="00AC3E70"/>
    <w:rsid w:val="00AC6552"/>
    <w:rsid w:val="00AD1CE4"/>
    <w:rsid w:val="00AD78CE"/>
    <w:rsid w:val="00AF6DC0"/>
    <w:rsid w:val="00B1279D"/>
    <w:rsid w:val="00B1613C"/>
    <w:rsid w:val="00B16E35"/>
    <w:rsid w:val="00B23C5F"/>
    <w:rsid w:val="00B305DB"/>
    <w:rsid w:val="00B31499"/>
    <w:rsid w:val="00B320E3"/>
    <w:rsid w:val="00B40BCA"/>
    <w:rsid w:val="00B53DDB"/>
    <w:rsid w:val="00B55C99"/>
    <w:rsid w:val="00B661D2"/>
    <w:rsid w:val="00B66E28"/>
    <w:rsid w:val="00B71813"/>
    <w:rsid w:val="00B7565C"/>
    <w:rsid w:val="00B950A7"/>
    <w:rsid w:val="00BA5F36"/>
    <w:rsid w:val="00BB783A"/>
    <w:rsid w:val="00BC46A7"/>
    <w:rsid w:val="00BD21DD"/>
    <w:rsid w:val="00BD3CA4"/>
    <w:rsid w:val="00BE18EA"/>
    <w:rsid w:val="00BE72B0"/>
    <w:rsid w:val="00C11C5E"/>
    <w:rsid w:val="00C12E0C"/>
    <w:rsid w:val="00C13447"/>
    <w:rsid w:val="00C22208"/>
    <w:rsid w:val="00C467D7"/>
    <w:rsid w:val="00C47BDA"/>
    <w:rsid w:val="00C5145D"/>
    <w:rsid w:val="00C657BA"/>
    <w:rsid w:val="00C80EC6"/>
    <w:rsid w:val="00C910C3"/>
    <w:rsid w:val="00C9557C"/>
    <w:rsid w:val="00C96867"/>
    <w:rsid w:val="00CB797C"/>
    <w:rsid w:val="00CC1D8B"/>
    <w:rsid w:val="00CE0CED"/>
    <w:rsid w:val="00D028AD"/>
    <w:rsid w:val="00D06047"/>
    <w:rsid w:val="00D106CE"/>
    <w:rsid w:val="00D34871"/>
    <w:rsid w:val="00D3543A"/>
    <w:rsid w:val="00D35950"/>
    <w:rsid w:val="00D4660F"/>
    <w:rsid w:val="00D5363B"/>
    <w:rsid w:val="00D56ECC"/>
    <w:rsid w:val="00D665EA"/>
    <w:rsid w:val="00D76B16"/>
    <w:rsid w:val="00D86074"/>
    <w:rsid w:val="00D87748"/>
    <w:rsid w:val="00D92D2C"/>
    <w:rsid w:val="00DA1CBE"/>
    <w:rsid w:val="00DC1A74"/>
    <w:rsid w:val="00DC4888"/>
    <w:rsid w:val="00DC57ED"/>
    <w:rsid w:val="00DD3910"/>
    <w:rsid w:val="00DD6B23"/>
    <w:rsid w:val="00DE4DA3"/>
    <w:rsid w:val="00DF06CD"/>
    <w:rsid w:val="00E028FF"/>
    <w:rsid w:val="00E07C3A"/>
    <w:rsid w:val="00E11425"/>
    <w:rsid w:val="00E157A2"/>
    <w:rsid w:val="00E1706D"/>
    <w:rsid w:val="00E25BCF"/>
    <w:rsid w:val="00E26749"/>
    <w:rsid w:val="00E2707E"/>
    <w:rsid w:val="00E328CF"/>
    <w:rsid w:val="00E341FD"/>
    <w:rsid w:val="00E4055C"/>
    <w:rsid w:val="00E609CE"/>
    <w:rsid w:val="00E65CF7"/>
    <w:rsid w:val="00E66221"/>
    <w:rsid w:val="00E67769"/>
    <w:rsid w:val="00E77334"/>
    <w:rsid w:val="00E776D5"/>
    <w:rsid w:val="00E80030"/>
    <w:rsid w:val="00E818EC"/>
    <w:rsid w:val="00E8533F"/>
    <w:rsid w:val="00EB01CA"/>
    <w:rsid w:val="00EB3DF8"/>
    <w:rsid w:val="00EC629C"/>
    <w:rsid w:val="00EE03D8"/>
    <w:rsid w:val="00EE4BA6"/>
    <w:rsid w:val="00EE7E68"/>
    <w:rsid w:val="00F026AA"/>
    <w:rsid w:val="00F02C71"/>
    <w:rsid w:val="00F11271"/>
    <w:rsid w:val="00F1429B"/>
    <w:rsid w:val="00F15010"/>
    <w:rsid w:val="00F1581B"/>
    <w:rsid w:val="00F263DD"/>
    <w:rsid w:val="00F35991"/>
    <w:rsid w:val="00F36EFB"/>
    <w:rsid w:val="00F45312"/>
    <w:rsid w:val="00F531B0"/>
    <w:rsid w:val="00F53E17"/>
    <w:rsid w:val="00F5506F"/>
    <w:rsid w:val="00F60E35"/>
    <w:rsid w:val="00F66F87"/>
    <w:rsid w:val="00F71656"/>
    <w:rsid w:val="00F75280"/>
    <w:rsid w:val="00F873F2"/>
    <w:rsid w:val="00F978A6"/>
    <w:rsid w:val="00FA295E"/>
    <w:rsid w:val="00FA714D"/>
    <w:rsid w:val="00FB7C83"/>
    <w:rsid w:val="00FB7FEA"/>
    <w:rsid w:val="00FC4622"/>
    <w:rsid w:val="00FC5DBB"/>
    <w:rsid w:val="00FD2838"/>
    <w:rsid w:val="00FD54FC"/>
    <w:rsid w:val="00FD73C7"/>
    <w:rsid w:val="00FD7C36"/>
    <w:rsid w:val="00FE3113"/>
    <w:rsid w:val="00FF3114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728B8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7577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775771"/>
    <w:rPr>
      <w:rFonts w:ascii="Times New Roman" w:hAnsi="Times New Roman" w:cs="Times New Roman"/>
      <w:sz w:val="24"/>
      <w:lang w:eastAsia="ru-RU"/>
    </w:rPr>
  </w:style>
  <w:style w:type="paragraph" w:customStyle="1" w:styleId="2">
    <w:name w:val="Знак2"/>
    <w:basedOn w:val="a"/>
    <w:uiPriority w:val="99"/>
    <w:rsid w:val="0077577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0D4EA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D4EAF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F026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sid w:val="00F026AA"/>
    <w:rPr>
      <w:rFonts w:cs="Times New Roman"/>
    </w:rPr>
  </w:style>
  <w:style w:type="paragraph" w:styleId="ac">
    <w:name w:val="footer"/>
    <w:basedOn w:val="a"/>
    <w:link w:val="ad"/>
    <w:uiPriority w:val="99"/>
    <w:rsid w:val="00F026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F026AA"/>
    <w:rPr>
      <w:rFonts w:cs="Times New Roman"/>
    </w:rPr>
  </w:style>
  <w:style w:type="paragraph" w:customStyle="1" w:styleId="21">
    <w:name w:val="Знак21"/>
    <w:basedOn w:val="a"/>
    <w:uiPriority w:val="99"/>
    <w:rsid w:val="00D354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Plain Text"/>
    <w:basedOn w:val="a"/>
    <w:link w:val="af"/>
    <w:uiPriority w:val="99"/>
    <w:rsid w:val="00F1581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">
    <w:name w:val="Текст Знак"/>
    <w:link w:val="ae"/>
    <w:uiPriority w:val="99"/>
    <w:locked/>
    <w:rsid w:val="00F1581B"/>
    <w:rPr>
      <w:rFonts w:ascii="Courier New" w:hAnsi="Courier New" w:cs="Times New Roman"/>
      <w:sz w:val="20"/>
      <w:lang w:eastAsia="ru-RU"/>
    </w:rPr>
  </w:style>
  <w:style w:type="paragraph" w:styleId="af0">
    <w:name w:val="Title"/>
    <w:basedOn w:val="a"/>
    <w:link w:val="af1"/>
    <w:uiPriority w:val="99"/>
    <w:qFormat/>
    <w:rsid w:val="00CC1D8B"/>
    <w:pPr>
      <w:spacing w:after="0" w:line="240" w:lineRule="auto"/>
      <w:jc w:val="center"/>
    </w:pPr>
    <w:rPr>
      <w:rFonts w:ascii="Cambria" w:hAnsi="Cambria"/>
      <w:b/>
      <w:kern w:val="28"/>
      <w:sz w:val="20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CC1D8B"/>
    <w:rPr>
      <w:rFonts w:ascii="Cambria" w:hAnsi="Cambria" w:cs="Times New Roman"/>
      <w:b/>
      <w:kern w:val="28"/>
      <w:sz w:val="20"/>
      <w:lang w:eastAsia="ru-RU"/>
    </w:rPr>
  </w:style>
  <w:style w:type="character" w:styleId="af2">
    <w:name w:val="Hyperlink"/>
    <w:uiPriority w:val="99"/>
    <w:semiHidden/>
    <w:rsid w:val="00A670BD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5822BE"/>
    <w:rPr>
      <w:rFonts w:ascii="Times New Roman" w:hAnsi="Times New Roman"/>
      <w:sz w:val="26"/>
    </w:rPr>
  </w:style>
  <w:style w:type="character" w:customStyle="1" w:styleId="blk">
    <w:name w:val="blk"/>
    <w:uiPriority w:val="99"/>
    <w:rsid w:val="00AB09E9"/>
  </w:style>
  <w:style w:type="paragraph" w:customStyle="1" w:styleId="1">
    <w:name w:val="Абзац списка1"/>
    <w:basedOn w:val="a"/>
    <w:uiPriority w:val="99"/>
    <w:rsid w:val="00811684"/>
    <w:pPr>
      <w:ind w:left="720"/>
      <w:contextualSpacing/>
    </w:pPr>
    <w:rPr>
      <w:rFonts w:eastAsia="Times New Roman"/>
    </w:rPr>
  </w:style>
  <w:style w:type="paragraph" w:customStyle="1" w:styleId="txt-1">
    <w:name w:val="txt-1"/>
    <w:basedOn w:val="a"/>
    <w:uiPriority w:val="99"/>
    <w:rsid w:val="001D2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Абзац списка2"/>
    <w:basedOn w:val="a"/>
    <w:uiPriority w:val="99"/>
    <w:rsid w:val="00D34871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uiPriority w:val="99"/>
    <w:rsid w:val="001E552B"/>
    <w:pPr>
      <w:ind w:left="720"/>
      <w:contextualSpacing/>
    </w:pPr>
    <w:rPr>
      <w:rFonts w:eastAsia="Times New Roman"/>
    </w:rPr>
  </w:style>
  <w:style w:type="character" w:customStyle="1" w:styleId="CharStyle42">
    <w:name w:val="Char Style 42"/>
    <w:link w:val="Style41"/>
    <w:uiPriority w:val="99"/>
    <w:locked/>
    <w:rsid w:val="00E157A2"/>
    <w:rPr>
      <w:b/>
      <w:sz w:val="26"/>
      <w:shd w:val="clear" w:color="auto" w:fill="FFFFFF"/>
    </w:rPr>
  </w:style>
  <w:style w:type="paragraph" w:customStyle="1" w:styleId="Style41">
    <w:name w:val="Style 41"/>
    <w:basedOn w:val="a"/>
    <w:link w:val="CharStyle42"/>
    <w:uiPriority w:val="99"/>
    <w:rsid w:val="00E157A2"/>
    <w:pPr>
      <w:widowControl w:val="0"/>
      <w:shd w:val="clear" w:color="auto" w:fill="FFFFFF"/>
      <w:spacing w:after="660" w:line="240" w:lineRule="atLeast"/>
      <w:outlineLvl w:val="2"/>
    </w:pPr>
    <w:rPr>
      <w:b/>
      <w:sz w:val="26"/>
      <w:szCs w:val="20"/>
      <w:lang w:eastAsia="ru-RU"/>
    </w:rPr>
  </w:style>
  <w:style w:type="character" w:customStyle="1" w:styleId="CharStyle32">
    <w:name w:val="Char Style 32"/>
    <w:link w:val="Style31"/>
    <w:uiPriority w:val="99"/>
    <w:locked/>
    <w:rsid w:val="00E157A2"/>
    <w:rPr>
      <w:sz w:val="26"/>
      <w:shd w:val="clear" w:color="auto" w:fill="FFFFFF"/>
    </w:rPr>
  </w:style>
  <w:style w:type="paragraph" w:customStyle="1" w:styleId="Style31">
    <w:name w:val="Style 31"/>
    <w:basedOn w:val="a"/>
    <w:link w:val="CharStyle32"/>
    <w:uiPriority w:val="99"/>
    <w:rsid w:val="00E157A2"/>
    <w:pPr>
      <w:widowControl w:val="0"/>
      <w:shd w:val="clear" w:color="auto" w:fill="FFFFFF"/>
      <w:spacing w:after="0" w:line="307" w:lineRule="exact"/>
    </w:pPr>
    <w:rPr>
      <w:sz w:val="26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647872"/>
    <w:rPr>
      <w:sz w:val="22"/>
      <w:szCs w:val="22"/>
      <w:lang w:eastAsia="en-US"/>
    </w:rPr>
  </w:style>
  <w:style w:type="character" w:customStyle="1" w:styleId="IU-">
    <w:name w:val="IU-Обычный Знак"/>
    <w:link w:val="IU-0"/>
    <w:locked/>
    <w:rsid w:val="00F5506F"/>
    <w:rPr>
      <w:sz w:val="24"/>
      <w:lang w:val="x-none" w:eastAsia="x-none"/>
    </w:rPr>
  </w:style>
  <w:style w:type="paragraph" w:customStyle="1" w:styleId="IU-0">
    <w:name w:val="IU-Обычный"/>
    <w:basedOn w:val="a"/>
    <w:link w:val="IU-"/>
    <w:qFormat/>
    <w:rsid w:val="00F5506F"/>
    <w:pPr>
      <w:spacing w:after="120" w:line="360" w:lineRule="auto"/>
      <w:ind w:left="284" w:firstLine="720"/>
      <w:jc w:val="both"/>
    </w:pPr>
    <w:rPr>
      <w:sz w:val="24"/>
      <w:szCs w:val="20"/>
      <w:lang w:val="x-none" w:eastAsia="x-none"/>
    </w:rPr>
  </w:style>
  <w:style w:type="character" w:customStyle="1" w:styleId="CharStyle11">
    <w:name w:val="Char Style 11"/>
    <w:link w:val="Style2"/>
    <w:uiPriority w:val="99"/>
    <w:locked/>
    <w:rsid w:val="00F5506F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11"/>
    <w:uiPriority w:val="99"/>
    <w:rsid w:val="00F5506F"/>
    <w:pPr>
      <w:widowControl w:val="0"/>
      <w:shd w:val="clear" w:color="auto" w:fill="FFFFFF"/>
      <w:spacing w:before="1680" w:after="0" w:line="281" w:lineRule="exact"/>
      <w:ind w:hanging="640"/>
    </w:pPr>
    <w:rPr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728B8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7577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775771"/>
    <w:rPr>
      <w:rFonts w:ascii="Times New Roman" w:hAnsi="Times New Roman" w:cs="Times New Roman"/>
      <w:sz w:val="24"/>
      <w:lang w:eastAsia="ru-RU"/>
    </w:rPr>
  </w:style>
  <w:style w:type="paragraph" w:customStyle="1" w:styleId="2">
    <w:name w:val="Знак2"/>
    <w:basedOn w:val="a"/>
    <w:uiPriority w:val="99"/>
    <w:rsid w:val="0077577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0D4EA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D4EAF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F026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sid w:val="00F026AA"/>
    <w:rPr>
      <w:rFonts w:cs="Times New Roman"/>
    </w:rPr>
  </w:style>
  <w:style w:type="paragraph" w:styleId="ac">
    <w:name w:val="footer"/>
    <w:basedOn w:val="a"/>
    <w:link w:val="ad"/>
    <w:uiPriority w:val="99"/>
    <w:rsid w:val="00F026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F026AA"/>
    <w:rPr>
      <w:rFonts w:cs="Times New Roman"/>
    </w:rPr>
  </w:style>
  <w:style w:type="paragraph" w:customStyle="1" w:styleId="21">
    <w:name w:val="Знак21"/>
    <w:basedOn w:val="a"/>
    <w:uiPriority w:val="99"/>
    <w:rsid w:val="00D354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Plain Text"/>
    <w:basedOn w:val="a"/>
    <w:link w:val="af"/>
    <w:uiPriority w:val="99"/>
    <w:rsid w:val="00F1581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">
    <w:name w:val="Текст Знак"/>
    <w:link w:val="ae"/>
    <w:uiPriority w:val="99"/>
    <w:locked/>
    <w:rsid w:val="00F1581B"/>
    <w:rPr>
      <w:rFonts w:ascii="Courier New" w:hAnsi="Courier New" w:cs="Times New Roman"/>
      <w:sz w:val="20"/>
      <w:lang w:eastAsia="ru-RU"/>
    </w:rPr>
  </w:style>
  <w:style w:type="paragraph" w:styleId="af0">
    <w:name w:val="Title"/>
    <w:basedOn w:val="a"/>
    <w:link w:val="af1"/>
    <w:uiPriority w:val="99"/>
    <w:qFormat/>
    <w:rsid w:val="00CC1D8B"/>
    <w:pPr>
      <w:spacing w:after="0" w:line="240" w:lineRule="auto"/>
      <w:jc w:val="center"/>
    </w:pPr>
    <w:rPr>
      <w:rFonts w:ascii="Cambria" w:hAnsi="Cambria"/>
      <w:b/>
      <w:kern w:val="28"/>
      <w:sz w:val="20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CC1D8B"/>
    <w:rPr>
      <w:rFonts w:ascii="Cambria" w:hAnsi="Cambria" w:cs="Times New Roman"/>
      <w:b/>
      <w:kern w:val="28"/>
      <w:sz w:val="20"/>
      <w:lang w:eastAsia="ru-RU"/>
    </w:rPr>
  </w:style>
  <w:style w:type="character" w:styleId="af2">
    <w:name w:val="Hyperlink"/>
    <w:uiPriority w:val="99"/>
    <w:semiHidden/>
    <w:rsid w:val="00A670BD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5822BE"/>
    <w:rPr>
      <w:rFonts w:ascii="Times New Roman" w:hAnsi="Times New Roman"/>
      <w:sz w:val="26"/>
    </w:rPr>
  </w:style>
  <w:style w:type="character" w:customStyle="1" w:styleId="blk">
    <w:name w:val="blk"/>
    <w:uiPriority w:val="99"/>
    <w:rsid w:val="00AB09E9"/>
  </w:style>
  <w:style w:type="paragraph" w:customStyle="1" w:styleId="1">
    <w:name w:val="Абзац списка1"/>
    <w:basedOn w:val="a"/>
    <w:uiPriority w:val="99"/>
    <w:rsid w:val="00811684"/>
    <w:pPr>
      <w:ind w:left="720"/>
      <w:contextualSpacing/>
    </w:pPr>
    <w:rPr>
      <w:rFonts w:eastAsia="Times New Roman"/>
    </w:rPr>
  </w:style>
  <w:style w:type="paragraph" w:customStyle="1" w:styleId="txt-1">
    <w:name w:val="txt-1"/>
    <w:basedOn w:val="a"/>
    <w:uiPriority w:val="99"/>
    <w:rsid w:val="001D2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Абзац списка2"/>
    <w:basedOn w:val="a"/>
    <w:uiPriority w:val="99"/>
    <w:rsid w:val="00D34871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uiPriority w:val="99"/>
    <w:rsid w:val="001E552B"/>
    <w:pPr>
      <w:ind w:left="720"/>
      <w:contextualSpacing/>
    </w:pPr>
    <w:rPr>
      <w:rFonts w:eastAsia="Times New Roman"/>
    </w:rPr>
  </w:style>
  <w:style w:type="character" w:customStyle="1" w:styleId="CharStyle42">
    <w:name w:val="Char Style 42"/>
    <w:link w:val="Style41"/>
    <w:uiPriority w:val="99"/>
    <w:locked/>
    <w:rsid w:val="00E157A2"/>
    <w:rPr>
      <w:b/>
      <w:sz w:val="26"/>
      <w:shd w:val="clear" w:color="auto" w:fill="FFFFFF"/>
    </w:rPr>
  </w:style>
  <w:style w:type="paragraph" w:customStyle="1" w:styleId="Style41">
    <w:name w:val="Style 41"/>
    <w:basedOn w:val="a"/>
    <w:link w:val="CharStyle42"/>
    <w:uiPriority w:val="99"/>
    <w:rsid w:val="00E157A2"/>
    <w:pPr>
      <w:widowControl w:val="0"/>
      <w:shd w:val="clear" w:color="auto" w:fill="FFFFFF"/>
      <w:spacing w:after="660" w:line="240" w:lineRule="atLeast"/>
      <w:outlineLvl w:val="2"/>
    </w:pPr>
    <w:rPr>
      <w:b/>
      <w:sz w:val="26"/>
      <w:szCs w:val="20"/>
      <w:lang w:eastAsia="ru-RU"/>
    </w:rPr>
  </w:style>
  <w:style w:type="character" w:customStyle="1" w:styleId="CharStyle32">
    <w:name w:val="Char Style 32"/>
    <w:link w:val="Style31"/>
    <w:uiPriority w:val="99"/>
    <w:locked/>
    <w:rsid w:val="00E157A2"/>
    <w:rPr>
      <w:sz w:val="26"/>
      <w:shd w:val="clear" w:color="auto" w:fill="FFFFFF"/>
    </w:rPr>
  </w:style>
  <w:style w:type="paragraph" w:customStyle="1" w:styleId="Style31">
    <w:name w:val="Style 31"/>
    <w:basedOn w:val="a"/>
    <w:link w:val="CharStyle32"/>
    <w:uiPriority w:val="99"/>
    <w:rsid w:val="00E157A2"/>
    <w:pPr>
      <w:widowControl w:val="0"/>
      <w:shd w:val="clear" w:color="auto" w:fill="FFFFFF"/>
      <w:spacing w:after="0" w:line="307" w:lineRule="exact"/>
    </w:pPr>
    <w:rPr>
      <w:sz w:val="26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647872"/>
    <w:rPr>
      <w:sz w:val="22"/>
      <w:szCs w:val="22"/>
      <w:lang w:eastAsia="en-US"/>
    </w:rPr>
  </w:style>
  <w:style w:type="character" w:customStyle="1" w:styleId="IU-">
    <w:name w:val="IU-Обычный Знак"/>
    <w:link w:val="IU-0"/>
    <w:locked/>
    <w:rsid w:val="00F5506F"/>
    <w:rPr>
      <w:sz w:val="24"/>
      <w:lang w:val="x-none" w:eastAsia="x-none"/>
    </w:rPr>
  </w:style>
  <w:style w:type="paragraph" w:customStyle="1" w:styleId="IU-0">
    <w:name w:val="IU-Обычный"/>
    <w:basedOn w:val="a"/>
    <w:link w:val="IU-"/>
    <w:qFormat/>
    <w:rsid w:val="00F5506F"/>
    <w:pPr>
      <w:spacing w:after="120" w:line="360" w:lineRule="auto"/>
      <w:ind w:left="284" w:firstLine="720"/>
      <w:jc w:val="both"/>
    </w:pPr>
    <w:rPr>
      <w:sz w:val="24"/>
      <w:szCs w:val="20"/>
      <w:lang w:val="x-none" w:eastAsia="x-none"/>
    </w:rPr>
  </w:style>
  <w:style w:type="character" w:customStyle="1" w:styleId="CharStyle11">
    <w:name w:val="Char Style 11"/>
    <w:link w:val="Style2"/>
    <w:uiPriority w:val="99"/>
    <w:locked/>
    <w:rsid w:val="00F5506F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11"/>
    <w:uiPriority w:val="99"/>
    <w:rsid w:val="00F5506F"/>
    <w:pPr>
      <w:widowControl w:val="0"/>
      <w:shd w:val="clear" w:color="auto" w:fill="FFFFFF"/>
      <w:spacing w:before="1680" w:after="0" w:line="281" w:lineRule="exact"/>
      <w:ind w:hanging="640"/>
    </w:pPr>
    <w:rPr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Зеленов А.Г</dc:creator>
  <cp:lastModifiedBy>Зеленов А.Г</cp:lastModifiedBy>
  <cp:revision>11</cp:revision>
  <cp:lastPrinted>2018-06-04T13:14:00Z</cp:lastPrinted>
  <dcterms:created xsi:type="dcterms:W3CDTF">2018-12-19T08:41:00Z</dcterms:created>
  <dcterms:modified xsi:type="dcterms:W3CDTF">2019-12-03T11:21:00Z</dcterms:modified>
</cp:coreProperties>
</file>